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8" w:rsidRDefault="005D03F4" w:rsidP="000F75EA">
      <w:pPr>
        <w:rPr>
          <w:spacing w:val="-1"/>
        </w:rPr>
      </w:pPr>
      <w:r>
        <w:rPr>
          <w:spacing w:val="-1"/>
        </w:rPr>
        <w:t xml:space="preserve"> </w:t>
      </w:r>
      <w:r w:rsidR="00D73B28">
        <w:rPr>
          <w:spacing w:val="-1"/>
        </w:rPr>
        <w:t xml:space="preserve">                                                 </w:t>
      </w:r>
      <w:r w:rsidR="003C29C8">
        <w:rPr>
          <w:spacing w:val="-1"/>
        </w:rPr>
        <w:t xml:space="preserve">                               </w:t>
      </w:r>
      <w:r w:rsidR="00D73B28">
        <w:rPr>
          <w:spacing w:val="-1"/>
        </w:rPr>
        <w:t xml:space="preserve">Приложение </w:t>
      </w:r>
    </w:p>
    <w:p w:rsidR="00D73B28" w:rsidRDefault="00D73B28" w:rsidP="000F75EA">
      <w:pPr>
        <w:ind w:left="4248" w:firstLine="1332"/>
        <w:rPr>
          <w:spacing w:val="-1"/>
        </w:rPr>
      </w:pPr>
    </w:p>
    <w:p w:rsidR="00D73B28" w:rsidRPr="0039748A" w:rsidRDefault="00D73B28" w:rsidP="000F75EA">
      <w:pPr>
        <w:ind w:left="4248" w:firstLine="1332"/>
        <w:rPr>
          <w:spacing w:val="-1"/>
        </w:rPr>
      </w:pPr>
      <w:r>
        <w:rPr>
          <w:spacing w:val="-1"/>
        </w:rPr>
        <w:t>УТВЕРЖДЕНА</w:t>
      </w:r>
    </w:p>
    <w:p w:rsidR="00D73B28" w:rsidRPr="0039748A" w:rsidRDefault="00D73B28" w:rsidP="000F75EA">
      <w:pPr>
        <w:ind w:left="4248" w:firstLine="708"/>
      </w:pPr>
    </w:p>
    <w:p w:rsidR="00D73B28" w:rsidRDefault="00D73B28" w:rsidP="000F75EA">
      <w:pPr>
        <w:ind w:left="4248" w:firstLine="1332"/>
        <w:rPr>
          <w:spacing w:val="-1"/>
        </w:rPr>
      </w:pPr>
      <w:r w:rsidRPr="0039748A">
        <w:rPr>
          <w:spacing w:val="-1"/>
        </w:rPr>
        <w:t xml:space="preserve">постановлением </w:t>
      </w:r>
      <w:r w:rsidR="004B0982">
        <w:rPr>
          <w:spacing w:val="-1"/>
        </w:rPr>
        <w:t xml:space="preserve">Правительства </w:t>
      </w:r>
      <w:r>
        <w:rPr>
          <w:spacing w:val="-1"/>
        </w:rPr>
        <w:t xml:space="preserve">      </w:t>
      </w:r>
    </w:p>
    <w:p w:rsidR="00D73B28" w:rsidRPr="0039748A" w:rsidRDefault="00D73B28" w:rsidP="000F75EA">
      <w:pPr>
        <w:ind w:left="4248" w:firstLine="1332"/>
        <w:rPr>
          <w:spacing w:val="-1"/>
        </w:rPr>
      </w:pPr>
      <w:r w:rsidRPr="0039748A">
        <w:rPr>
          <w:spacing w:val="-1"/>
        </w:rPr>
        <w:t xml:space="preserve">Кировской области </w:t>
      </w:r>
    </w:p>
    <w:p w:rsidR="00D73B28" w:rsidRDefault="00D73B28" w:rsidP="000F75EA">
      <w:pPr>
        <w:ind w:left="4248" w:firstLine="1332"/>
      </w:pPr>
      <w:r w:rsidRPr="0039748A">
        <w:rPr>
          <w:spacing w:val="-1"/>
        </w:rPr>
        <w:t xml:space="preserve">от </w:t>
      </w:r>
      <w:r w:rsidR="003C29C8">
        <w:rPr>
          <w:spacing w:val="-1"/>
        </w:rPr>
        <w:t xml:space="preserve">26.12.2018    </w:t>
      </w:r>
      <w:r w:rsidRPr="0039748A">
        <w:rPr>
          <w:spacing w:val="-1"/>
        </w:rPr>
        <w:t>№</w:t>
      </w:r>
      <w:r w:rsidR="003C29C8">
        <w:rPr>
          <w:spacing w:val="-1"/>
        </w:rPr>
        <w:t xml:space="preserve"> 602-П</w:t>
      </w:r>
      <w:r w:rsidRPr="0039748A">
        <w:rPr>
          <w:spacing w:val="-1"/>
        </w:rPr>
        <w:t xml:space="preserve">        </w:t>
      </w:r>
    </w:p>
    <w:p w:rsidR="00D73B28" w:rsidRPr="004B0982" w:rsidRDefault="00D73B28" w:rsidP="004B0982">
      <w:pPr>
        <w:ind w:left="4248" w:firstLine="1332"/>
        <w:rPr>
          <w:sz w:val="72"/>
          <w:szCs w:val="72"/>
        </w:rPr>
      </w:pPr>
    </w:p>
    <w:p w:rsidR="00DD1D58" w:rsidRDefault="00F27D1F" w:rsidP="004B0982">
      <w:pPr>
        <w:spacing w:line="322" w:lineRule="exact"/>
        <w:ind w:right="43"/>
        <w:jc w:val="center"/>
        <w:rPr>
          <w:b/>
          <w:bCs/>
        </w:rPr>
      </w:pPr>
      <w:bookmarkStart w:id="0" w:name="P36"/>
      <w:bookmarkEnd w:id="0"/>
      <w:r w:rsidRPr="00DD1D58">
        <w:rPr>
          <w:b/>
          <w:bCs/>
        </w:rPr>
        <w:t>ТЕРРИТОРИАЛЬНАЯ ПРОГРАММА</w:t>
      </w:r>
    </w:p>
    <w:p w:rsidR="00E8205E" w:rsidRDefault="00DD1D58" w:rsidP="00E8205E">
      <w:pPr>
        <w:spacing w:after="480" w:line="322" w:lineRule="exact"/>
        <w:ind w:right="45"/>
        <w:jc w:val="center"/>
        <w:rPr>
          <w:b/>
          <w:bCs/>
        </w:rPr>
      </w:pPr>
      <w:r>
        <w:rPr>
          <w:b/>
          <w:bCs/>
        </w:rPr>
        <w:t>г</w:t>
      </w:r>
      <w:r w:rsidRPr="00DD1D58">
        <w:rPr>
          <w:b/>
          <w:bCs/>
        </w:rPr>
        <w:t xml:space="preserve">осударственных гарантий бесплатного оказания гражданам </w:t>
      </w:r>
      <w:r w:rsidR="00E8205E">
        <w:rPr>
          <w:b/>
          <w:bCs/>
        </w:rPr>
        <w:br/>
      </w:r>
      <w:r w:rsidRPr="00DD1D58">
        <w:rPr>
          <w:b/>
          <w:bCs/>
        </w:rPr>
        <w:t>медицинской помощи на территории Кировской области</w:t>
      </w:r>
      <w:r w:rsidR="00E8205E">
        <w:rPr>
          <w:b/>
          <w:bCs/>
        </w:rPr>
        <w:br/>
      </w:r>
      <w:r w:rsidRPr="00DD1D58">
        <w:rPr>
          <w:b/>
          <w:bCs/>
        </w:rPr>
        <w:t xml:space="preserve"> на 201</w:t>
      </w:r>
      <w:r w:rsidR="0039072D">
        <w:rPr>
          <w:b/>
          <w:bCs/>
        </w:rPr>
        <w:t>9</w:t>
      </w:r>
      <w:r w:rsidRPr="00DD1D58">
        <w:rPr>
          <w:b/>
          <w:bCs/>
        </w:rPr>
        <w:t xml:space="preserve"> год и на </w:t>
      </w:r>
      <w:r w:rsidR="003D4B5F">
        <w:rPr>
          <w:b/>
          <w:bCs/>
        </w:rPr>
        <w:t>плановый период 20</w:t>
      </w:r>
      <w:r w:rsidR="0039072D">
        <w:rPr>
          <w:b/>
          <w:bCs/>
        </w:rPr>
        <w:t>20</w:t>
      </w:r>
      <w:r w:rsidR="003D4B5F">
        <w:rPr>
          <w:b/>
          <w:bCs/>
        </w:rPr>
        <w:t xml:space="preserve"> и 20</w:t>
      </w:r>
      <w:r w:rsidR="0062695C">
        <w:rPr>
          <w:b/>
          <w:bCs/>
        </w:rPr>
        <w:t>2</w:t>
      </w:r>
      <w:r w:rsidR="0039072D">
        <w:rPr>
          <w:b/>
          <w:bCs/>
        </w:rPr>
        <w:t>1</w:t>
      </w:r>
      <w:r w:rsidRPr="00DD1D58">
        <w:rPr>
          <w:b/>
          <w:bCs/>
        </w:rPr>
        <w:t xml:space="preserve"> годов </w:t>
      </w:r>
    </w:p>
    <w:p w:rsidR="00F27D1F" w:rsidRPr="00E8205E" w:rsidRDefault="00F27D1F" w:rsidP="000A5924">
      <w:pPr>
        <w:ind w:right="45" w:firstLine="709"/>
        <w:rPr>
          <w:b/>
          <w:bCs/>
        </w:rPr>
      </w:pPr>
      <w:r w:rsidRPr="000A35A2">
        <w:rPr>
          <w:b/>
        </w:rPr>
        <w:t>1. Общие положения</w:t>
      </w:r>
    </w:p>
    <w:p w:rsidR="00F27D1F" w:rsidRPr="000A35A2" w:rsidRDefault="00F27D1F" w:rsidP="00E820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0A35A2" w:rsidRDefault="000A5924" w:rsidP="000A5924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D1F" w:rsidRPr="000A35A2">
        <w:rPr>
          <w:rFonts w:ascii="Times New Roman" w:hAnsi="Times New Roman" w:cs="Times New Roman"/>
          <w:sz w:val="28"/>
          <w:szCs w:val="28"/>
        </w:rPr>
        <w:t>1.1. Территориальная программа государственных гарантий бесплатн</w:t>
      </w:r>
      <w:r w:rsidR="00F27D1F" w:rsidRPr="000A35A2">
        <w:rPr>
          <w:rFonts w:ascii="Times New Roman" w:hAnsi="Times New Roman" w:cs="Times New Roman"/>
          <w:sz w:val="28"/>
          <w:szCs w:val="28"/>
        </w:rPr>
        <w:t>о</w:t>
      </w:r>
      <w:r w:rsidR="00F27D1F" w:rsidRPr="000A35A2">
        <w:rPr>
          <w:rFonts w:ascii="Times New Roman" w:hAnsi="Times New Roman" w:cs="Times New Roman"/>
          <w:sz w:val="28"/>
          <w:szCs w:val="28"/>
        </w:rPr>
        <w:t>го оказания гражданам медицинской помощи на территории Кировской о</w:t>
      </w:r>
      <w:r w:rsidR="00F27D1F" w:rsidRPr="000A35A2">
        <w:rPr>
          <w:rFonts w:ascii="Times New Roman" w:hAnsi="Times New Roman" w:cs="Times New Roman"/>
          <w:sz w:val="28"/>
          <w:szCs w:val="28"/>
        </w:rPr>
        <w:t>б</w:t>
      </w:r>
      <w:r w:rsidR="00F27D1F" w:rsidRPr="000A35A2">
        <w:rPr>
          <w:rFonts w:ascii="Times New Roman" w:hAnsi="Times New Roman" w:cs="Times New Roman"/>
          <w:sz w:val="28"/>
          <w:szCs w:val="28"/>
        </w:rPr>
        <w:t>ласти на 201</w:t>
      </w:r>
      <w:r w:rsidR="0029451F">
        <w:rPr>
          <w:rFonts w:ascii="Times New Roman" w:hAnsi="Times New Roman" w:cs="Times New Roman"/>
          <w:sz w:val="28"/>
          <w:szCs w:val="28"/>
        </w:rPr>
        <w:t>9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D73B28" w:rsidRPr="000A35A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29451F">
        <w:rPr>
          <w:rFonts w:ascii="Times New Roman" w:hAnsi="Times New Roman" w:cs="Times New Roman"/>
          <w:sz w:val="28"/>
          <w:szCs w:val="28"/>
        </w:rPr>
        <w:t>20</w:t>
      </w:r>
      <w:r w:rsidR="00D73B28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0A35A2" w:rsidRPr="000A35A2">
        <w:rPr>
          <w:rFonts w:ascii="Times New Roman" w:hAnsi="Times New Roman" w:cs="Times New Roman"/>
          <w:sz w:val="28"/>
          <w:szCs w:val="28"/>
        </w:rPr>
        <w:t>2</w:t>
      </w:r>
      <w:r w:rsidR="0029451F">
        <w:rPr>
          <w:rFonts w:ascii="Times New Roman" w:hAnsi="Times New Roman" w:cs="Times New Roman"/>
          <w:sz w:val="28"/>
          <w:szCs w:val="28"/>
        </w:rPr>
        <w:t>1</w:t>
      </w:r>
      <w:r w:rsidR="00D73B28" w:rsidRPr="000A35A2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243B4" w:rsidRPr="000A35A2">
        <w:rPr>
          <w:rFonts w:ascii="Times New Roman" w:hAnsi="Times New Roman" w:cs="Times New Roman"/>
          <w:sz w:val="28"/>
          <w:szCs w:val="28"/>
        </w:rPr>
        <w:t>(далее –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Террит</w:t>
      </w:r>
      <w:r w:rsidR="00F27D1F" w:rsidRPr="000A35A2">
        <w:rPr>
          <w:rFonts w:ascii="Times New Roman" w:hAnsi="Times New Roman" w:cs="Times New Roman"/>
          <w:sz w:val="28"/>
          <w:szCs w:val="28"/>
        </w:rPr>
        <w:t>о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риальная программа) устанавливает перечень видов, форм и условий </w:t>
      </w:r>
      <w:r w:rsidR="00836E8B" w:rsidRPr="000A35A2">
        <w:rPr>
          <w:rFonts w:ascii="Times New Roman" w:hAnsi="Times New Roman" w:cs="Times New Roman"/>
          <w:sz w:val="28"/>
          <w:szCs w:val="28"/>
        </w:rPr>
        <w:t>пред</w:t>
      </w:r>
      <w:r w:rsidR="00836E8B" w:rsidRPr="000A35A2">
        <w:rPr>
          <w:rFonts w:ascii="Times New Roman" w:hAnsi="Times New Roman" w:cs="Times New Roman"/>
          <w:sz w:val="28"/>
          <w:szCs w:val="28"/>
        </w:rPr>
        <w:t>о</w:t>
      </w:r>
      <w:r w:rsidR="00836E8B" w:rsidRPr="000A35A2">
        <w:rPr>
          <w:rFonts w:ascii="Times New Roman" w:hAnsi="Times New Roman" w:cs="Times New Roman"/>
          <w:sz w:val="28"/>
          <w:szCs w:val="28"/>
        </w:rPr>
        <w:t xml:space="preserve">ставления </w:t>
      </w:r>
      <w:r w:rsidR="00F27D1F" w:rsidRPr="000A35A2">
        <w:rPr>
          <w:rFonts w:ascii="Times New Roman" w:hAnsi="Times New Roman" w:cs="Times New Roman"/>
          <w:sz w:val="28"/>
          <w:szCs w:val="28"/>
        </w:rPr>
        <w:t>медицинской помощи, оказание которой осуществляется беспла</w:t>
      </w:r>
      <w:r w:rsidR="00F27D1F" w:rsidRPr="000A35A2">
        <w:rPr>
          <w:rFonts w:ascii="Times New Roman" w:hAnsi="Times New Roman" w:cs="Times New Roman"/>
          <w:sz w:val="28"/>
          <w:szCs w:val="28"/>
        </w:rPr>
        <w:t>т</w:t>
      </w:r>
      <w:r w:rsidR="00F27D1F" w:rsidRPr="000A35A2">
        <w:rPr>
          <w:rFonts w:ascii="Times New Roman" w:hAnsi="Times New Roman" w:cs="Times New Roman"/>
          <w:sz w:val="28"/>
          <w:szCs w:val="28"/>
        </w:rPr>
        <w:t>но, перечень заболеваний и состояний, оказание медицинской помощи при которых осуществляется бесплатно, категории граждан, оказание медици</w:t>
      </w:r>
      <w:r w:rsidR="00F27D1F" w:rsidRPr="000A35A2">
        <w:rPr>
          <w:rFonts w:ascii="Times New Roman" w:hAnsi="Times New Roman" w:cs="Times New Roman"/>
          <w:sz w:val="28"/>
          <w:szCs w:val="28"/>
        </w:rPr>
        <w:t>н</w:t>
      </w:r>
      <w:r w:rsidR="00F27D1F" w:rsidRPr="000A35A2">
        <w:rPr>
          <w:rFonts w:ascii="Times New Roman" w:hAnsi="Times New Roman" w:cs="Times New Roman"/>
          <w:sz w:val="28"/>
          <w:szCs w:val="28"/>
        </w:rPr>
        <w:t>ской помощи которым осуществляется бесплатно, нормативы объема мед</w:t>
      </w:r>
      <w:r w:rsidR="00F27D1F" w:rsidRPr="000A35A2">
        <w:rPr>
          <w:rFonts w:ascii="Times New Roman" w:hAnsi="Times New Roman" w:cs="Times New Roman"/>
          <w:sz w:val="28"/>
          <w:szCs w:val="28"/>
        </w:rPr>
        <w:t>и</w:t>
      </w:r>
      <w:r w:rsidR="00F27D1F" w:rsidRPr="000A35A2">
        <w:rPr>
          <w:rFonts w:ascii="Times New Roman" w:hAnsi="Times New Roman" w:cs="Times New Roman"/>
          <w:sz w:val="28"/>
          <w:szCs w:val="28"/>
        </w:rPr>
        <w:t>цинской помощи, нормативы финансовых затрат на единицу объема мед</w:t>
      </w:r>
      <w:r w:rsidR="00F27D1F" w:rsidRPr="000A35A2">
        <w:rPr>
          <w:rFonts w:ascii="Times New Roman" w:hAnsi="Times New Roman" w:cs="Times New Roman"/>
          <w:sz w:val="28"/>
          <w:szCs w:val="28"/>
        </w:rPr>
        <w:t>и</w:t>
      </w:r>
      <w:r w:rsidR="00F27D1F" w:rsidRPr="000A35A2">
        <w:rPr>
          <w:rFonts w:ascii="Times New Roman" w:hAnsi="Times New Roman" w:cs="Times New Roman"/>
          <w:sz w:val="28"/>
          <w:szCs w:val="28"/>
        </w:rPr>
        <w:t>цинской помощи, подушевые нормативы финансирования, порядок и стру</w:t>
      </w:r>
      <w:r w:rsidR="00F27D1F" w:rsidRPr="000A35A2">
        <w:rPr>
          <w:rFonts w:ascii="Times New Roman" w:hAnsi="Times New Roman" w:cs="Times New Roman"/>
          <w:sz w:val="28"/>
          <w:szCs w:val="28"/>
        </w:rPr>
        <w:t>к</w:t>
      </w:r>
      <w:r w:rsidR="00F27D1F" w:rsidRPr="000A35A2">
        <w:rPr>
          <w:rFonts w:ascii="Times New Roman" w:hAnsi="Times New Roman" w:cs="Times New Roman"/>
          <w:sz w:val="28"/>
          <w:szCs w:val="28"/>
        </w:rPr>
        <w:t>туру формирования тарифов на медицинскую помощь и способы ее оплаты, а также порядок и условия предоставления медицинской помощи, критерии доступности и качества медицинской помощи.</w:t>
      </w:r>
    </w:p>
    <w:p w:rsidR="00F27D1F" w:rsidRPr="000A35A2" w:rsidRDefault="00F27D1F" w:rsidP="000F75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>Территориальная программа формируется с учетом порядков оказания медицинской помощи и на основе стандартов медицинской помощи, а также с учетом особенностей половозрастного состава населения, уровня и стру</w:t>
      </w:r>
      <w:r w:rsidRPr="000A35A2">
        <w:rPr>
          <w:rFonts w:ascii="Times New Roman" w:hAnsi="Times New Roman" w:cs="Times New Roman"/>
          <w:sz w:val="28"/>
          <w:szCs w:val="28"/>
        </w:rPr>
        <w:t>к</w:t>
      </w:r>
      <w:r w:rsidRPr="000A35A2">
        <w:rPr>
          <w:rFonts w:ascii="Times New Roman" w:hAnsi="Times New Roman" w:cs="Times New Roman"/>
          <w:sz w:val="28"/>
          <w:szCs w:val="28"/>
        </w:rPr>
        <w:t>туры заболеваемости населения Кировской области, основанных на данных медицинской статистики.</w:t>
      </w:r>
    </w:p>
    <w:p w:rsidR="00F27D1F" w:rsidRPr="000A35A2" w:rsidRDefault="00F27D1F" w:rsidP="000A59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lastRenderedPageBreak/>
        <w:t>1.2. Структура Территориальной программы: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1.2.1. </w:t>
      </w:r>
      <w:hyperlink w:anchor="P64" w:history="1">
        <w:r w:rsidRPr="000A35A2">
          <w:rPr>
            <w:rFonts w:ascii="Times New Roman" w:hAnsi="Times New Roman" w:cs="Times New Roman"/>
            <w:sz w:val="28"/>
            <w:szCs w:val="28"/>
          </w:rPr>
          <w:t>Виды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и формы оказываемой бесплатно медицинской помощи.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1.2.2. </w:t>
      </w:r>
      <w:hyperlink w:anchor="P90" w:history="1">
        <w:r w:rsidRPr="000A35A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и условия предоставления медицинской помощи.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1.2.3. </w:t>
      </w:r>
      <w:hyperlink w:anchor="P176" w:history="1">
        <w:r w:rsidRPr="000A35A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заболеваний и состояний, оказание медицинской п</w:t>
      </w:r>
      <w:r w:rsidRPr="000A35A2">
        <w:rPr>
          <w:rFonts w:ascii="Times New Roman" w:hAnsi="Times New Roman" w:cs="Times New Roman"/>
          <w:sz w:val="28"/>
          <w:szCs w:val="28"/>
        </w:rPr>
        <w:t>о</w:t>
      </w:r>
      <w:r w:rsidRPr="000A35A2">
        <w:rPr>
          <w:rFonts w:ascii="Times New Roman" w:hAnsi="Times New Roman" w:cs="Times New Roman"/>
          <w:sz w:val="28"/>
          <w:szCs w:val="28"/>
        </w:rPr>
        <w:t>мощи при которых осуществляется бесплатно, и категории граждан, оказание медицинской помощи которым осуществляется бесплатно.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1.2.4. Территориальная </w:t>
      </w:r>
      <w:hyperlink w:anchor="P212" w:history="1">
        <w:r w:rsidRPr="000A35A2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</w:t>
      </w:r>
      <w:r w:rsidRPr="000A35A2">
        <w:rPr>
          <w:rFonts w:ascii="Times New Roman" w:hAnsi="Times New Roman" w:cs="Times New Roman"/>
          <w:sz w:val="28"/>
          <w:szCs w:val="28"/>
        </w:rPr>
        <w:t>а</w:t>
      </w:r>
      <w:r w:rsidRPr="000A35A2">
        <w:rPr>
          <w:rFonts w:ascii="Times New Roman" w:hAnsi="Times New Roman" w:cs="Times New Roman"/>
          <w:sz w:val="28"/>
          <w:szCs w:val="28"/>
        </w:rPr>
        <w:t>хования.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1.2.5. Финансовое </w:t>
      </w:r>
      <w:hyperlink w:anchor="P236" w:history="1">
        <w:r w:rsidRPr="000A35A2">
          <w:rPr>
            <w:rFonts w:ascii="Times New Roman" w:hAnsi="Times New Roman" w:cs="Times New Roman"/>
            <w:sz w:val="28"/>
            <w:szCs w:val="28"/>
          </w:rPr>
          <w:t>обеспечение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1.2.6. </w:t>
      </w:r>
      <w:hyperlink w:anchor="P283" w:history="1">
        <w:r w:rsidRPr="000A35A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объема медицинской помощи.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1.2.7. </w:t>
      </w:r>
      <w:hyperlink w:anchor="P458" w:history="1">
        <w:r w:rsidRPr="000A35A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финансовых затрат на единицу объема медицинской помощи.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1.2.8. Подушевые </w:t>
      </w:r>
      <w:hyperlink w:anchor="P472" w:history="1">
        <w:r w:rsidRPr="000A35A2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финансирования.</w:t>
      </w:r>
    </w:p>
    <w:p w:rsidR="00F27D1F" w:rsidRPr="000A35A2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1.2.9. </w:t>
      </w:r>
      <w:hyperlink w:anchor="P489" w:history="1">
        <w:r w:rsidR="00782DD4">
          <w:rPr>
            <w:rFonts w:ascii="Times New Roman" w:hAnsi="Times New Roman" w:cs="Times New Roman"/>
            <w:sz w:val="28"/>
            <w:szCs w:val="28"/>
          </w:rPr>
          <w:t>Целевые</w:t>
        </w:r>
      </w:hyperlink>
      <w:r w:rsidR="00782DD4">
        <w:rPr>
          <w:rFonts w:ascii="Times New Roman" w:hAnsi="Times New Roman" w:cs="Times New Roman"/>
          <w:sz w:val="28"/>
          <w:szCs w:val="28"/>
        </w:rPr>
        <w:t xml:space="preserve"> </w:t>
      </w:r>
      <w:r w:rsidR="000478BC">
        <w:rPr>
          <w:rFonts w:ascii="Times New Roman" w:hAnsi="Times New Roman" w:cs="Times New Roman"/>
          <w:sz w:val="28"/>
          <w:szCs w:val="28"/>
        </w:rPr>
        <w:t>значения</w:t>
      </w:r>
      <w:r w:rsidR="00782DD4">
        <w:rPr>
          <w:rFonts w:ascii="Times New Roman" w:hAnsi="Times New Roman" w:cs="Times New Roman"/>
          <w:sz w:val="28"/>
          <w:szCs w:val="28"/>
        </w:rPr>
        <w:t xml:space="preserve"> критериев</w:t>
      </w:r>
      <w:r w:rsidR="004B0982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Pr="000A35A2">
        <w:rPr>
          <w:rFonts w:ascii="Times New Roman" w:hAnsi="Times New Roman" w:cs="Times New Roman"/>
          <w:sz w:val="28"/>
          <w:szCs w:val="28"/>
        </w:rPr>
        <w:t>доступности</w:t>
      </w:r>
      <w:r w:rsidR="004B0982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="001841DA">
        <w:rPr>
          <w:rFonts w:ascii="Times New Roman" w:hAnsi="Times New Roman" w:cs="Times New Roman"/>
          <w:sz w:val="28"/>
          <w:szCs w:val="28"/>
        </w:rPr>
        <w:t>и качества</w:t>
      </w:r>
      <w:r w:rsidR="00A2431F">
        <w:rPr>
          <w:rFonts w:ascii="Times New Roman" w:hAnsi="Times New Roman" w:cs="Times New Roman"/>
          <w:sz w:val="28"/>
          <w:szCs w:val="28"/>
        </w:rPr>
        <w:t xml:space="preserve"> медици</w:t>
      </w:r>
      <w:r w:rsidR="00A2431F">
        <w:rPr>
          <w:rFonts w:ascii="Times New Roman" w:hAnsi="Times New Roman" w:cs="Times New Roman"/>
          <w:sz w:val="28"/>
          <w:szCs w:val="28"/>
        </w:rPr>
        <w:t>н</w:t>
      </w:r>
      <w:r w:rsidR="00A2431F">
        <w:rPr>
          <w:rFonts w:ascii="Times New Roman" w:hAnsi="Times New Roman" w:cs="Times New Roman"/>
          <w:sz w:val="28"/>
          <w:szCs w:val="28"/>
        </w:rPr>
        <w:t>ской</w:t>
      </w:r>
      <w:r w:rsidR="004B0982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Pr="000A35A2">
        <w:rPr>
          <w:rFonts w:ascii="Times New Roman" w:hAnsi="Times New Roman" w:cs="Times New Roman"/>
          <w:sz w:val="28"/>
          <w:szCs w:val="28"/>
        </w:rPr>
        <w:t>помощи н</w:t>
      </w:r>
      <w:r w:rsidR="00FD00EA" w:rsidRPr="000A35A2">
        <w:rPr>
          <w:rFonts w:ascii="Times New Roman" w:hAnsi="Times New Roman" w:cs="Times New Roman"/>
          <w:sz w:val="28"/>
          <w:szCs w:val="28"/>
        </w:rPr>
        <w:t>а 201</w:t>
      </w:r>
      <w:r w:rsidR="0029451F">
        <w:rPr>
          <w:rFonts w:ascii="Times New Roman" w:hAnsi="Times New Roman" w:cs="Times New Roman"/>
          <w:sz w:val="28"/>
          <w:szCs w:val="28"/>
        </w:rPr>
        <w:t>9</w:t>
      </w:r>
      <w:r w:rsidR="00EC792D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FD00EA" w:rsidRPr="000A35A2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29451F">
        <w:rPr>
          <w:rFonts w:ascii="Times New Roman" w:hAnsi="Times New Roman" w:cs="Times New Roman"/>
          <w:sz w:val="28"/>
          <w:szCs w:val="28"/>
        </w:rPr>
        <w:t>20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6923BB">
        <w:rPr>
          <w:rFonts w:ascii="Times New Roman" w:hAnsi="Times New Roman" w:cs="Times New Roman"/>
          <w:sz w:val="28"/>
          <w:szCs w:val="28"/>
        </w:rPr>
        <w:t>2</w:t>
      </w:r>
      <w:r w:rsidR="0029451F">
        <w:rPr>
          <w:rFonts w:ascii="Times New Roman" w:hAnsi="Times New Roman" w:cs="Times New Roman"/>
          <w:sz w:val="28"/>
          <w:szCs w:val="28"/>
        </w:rPr>
        <w:t>1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годов с</w:t>
      </w:r>
      <w:r w:rsidR="00EC792D" w:rsidRPr="000A35A2">
        <w:rPr>
          <w:rFonts w:ascii="Times New Roman" w:hAnsi="Times New Roman" w:cs="Times New Roman"/>
          <w:sz w:val="28"/>
          <w:szCs w:val="28"/>
        </w:rPr>
        <w:t>огласно приложению №</w:t>
      </w:r>
      <w:r w:rsidRPr="000A35A2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27D1F" w:rsidRDefault="00F27D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 xml:space="preserve">1.2.10. </w:t>
      </w:r>
      <w:hyperlink w:anchor="P686" w:history="1">
        <w:r w:rsidRPr="000A35A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медицинских организаций, участвующих в реализации Территориальной программы государственных гарантий бесплатного оказ</w:t>
      </w:r>
      <w:r w:rsidRPr="000A35A2">
        <w:rPr>
          <w:rFonts w:ascii="Times New Roman" w:hAnsi="Times New Roman" w:cs="Times New Roman"/>
          <w:sz w:val="28"/>
          <w:szCs w:val="28"/>
        </w:rPr>
        <w:t>а</w:t>
      </w:r>
      <w:r w:rsidRPr="000A35A2">
        <w:rPr>
          <w:rFonts w:ascii="Times New Roman" w:hAnsi="Times New Roman" w:cs="Times New Roman"/>
          <w:sz w:val="28"/>
          <w:szCs w:val="28"/>
        </w:rPr>
        <w:t>ния гражданам медицинской помощи на терр</w:t>
      </w:r>
      <w:r w:rsidR="00C44E49" w:rsidRPr="000A35A2">
        <w:rPr>
          <w:rFonts w:ascii="Times New Roman" w:hAnsi="Times New Roman" w:cs="Times New Roman"/>
          <w:sz w:val="28"/>
          <w:szCs w:val="28"/>
        </w:rPr>
        <w:t>итории Кировской области на 201</w:t>
      </w:r>
      <w:r w:rsidR="0029451F">
        <w:rPr>
          <w:rFonts w:ascii="Times New Roman" w:hAnsi="Times New Roman" w:cs="Times New Roman"/>
          <w:sz w:val="28"/>
          <w:szCs w:val="28"/>
        </w:rPr>
        <w:t>9</w:t>
      </w:r>
      <w:r w:rsidRPr="000A35A2">
        <w:rPr>
          <w:rFonts w:ascii="Times New Roman" w:hAnsi="Times New Roman" w:cs="Times New Roman"/>
          <w:sz w:val="28"/>
          <w:szCs w:val="28"/>
        </w:rPr>
        <w:t xml:space="preserve"> год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29451F">
        <w:rPr>
          <w:rFonts w:ascii="Times New Roman" w:hAnsi="Times New Roman" w:cs="Times New Roman"/>
          <w:sz w:val="28"/>
          <w:szCs w:val="28"/>
        </w:rPr>
        <w:t>20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6923BB">
        <w:rPr>
          <w:rFonts w:ascii="Times New Roman" w:hAnsi="Times New Roman" w:cs="Times New Roman"/>
          <w:sz w:val="28"/>
          <w:szCs w:val="28"/>
        </w:rPr>
        <w:t>2</w:t>
      </w:r>
      <w:r w:rsidR="0029451F">
        <w:rPr>
          <w:rFonts w:ascii="Times New Roman" w:hAnsi="Times New Roman" w:cs="Times New Roman"/>
          <w:sz w:val="28"/>
          <w:szCs w:val="28"/>
        </w:rPr>
        <w:t>1</w:t>
      </w:r>
      <w:r w:rsidR="006923BB">
        <w:rPr>
          <w:rFonts w:ascii="Times New Roman" w:hAnsi="Times New Roman" w:cs="Times New Roman"/>
          <w:sz w:val="28"/>
          <w:szCs w:val="28"/>
        </w:rPr>
        <w:t xml:space="preserve"> </w:t>
      </w:r>
      <w:r w:rsidR="00FD00EA" w:rsidRPr="000A35A2">
        <w:rPr>
          <w:rFonts w:ascii="Times New Roman" w:hAnsi="Times New Roman" w:cs="Times New Roman"/>
          <w:sz w:val="28"/>
          <w:szCs w:val="28"/>
        </w:rPr>
        <w:t>годов</w:t>
      </w:r>
      <w:r w:rsidR="00596D56">
        <w:rPr>
          <w:rFonts w:ascii="Times New Roman" w:hAnsi="Times New Roman" w:cs="Times New Roman"/>
          <w:sz w:val="28"/>
          <w:szCs w:val="28"/>
        </w:rPr>
        <w:t>,</w:t>
      </w:r>
      <w:r w:rsidRPr="000A35A2">
        <w:rPr>
          <w:rFonts w:ascii="Times New Roman" w:hAnsi="Times New Roman" w:cs="Times New Roman"/>
          <w:sz w:val="28"/>
          <w:szCs w:val="28"/>
        </w:rPr>
        <w:t xml:space="preserve"> в том числе Территор</w:t>
      </w:r>
      <w:r w:rsidRPr="000A35A2">
        <w:rPr>
          <w:rFonts w:ascii="Times New Roman" w:hAnsi="Times New Roman" w:cs="Times New Roman"/>
          <w:sz w:val="28"/>
          <w:szCs w:val="28"/>
        </w:rPr>
        <w:t>и</w:t>
      </w:r>
      <w:r w:rsidRPr="000A35A2">
        <w:rPr>
          <w:rFonts w:ascii="Times New Roman" w:hAnsi="Times New Roman" w:cs="Times New Roman"/>
          <w:sz w:val="28"/>
          <w:szCs w:val="28"/>
        </w:rPr>
        <w:t>альной программы обязательного медицинского ст</w:t>
      </w:r>
      <w:r w:rsidR="00EC792D" w:rsidRPr="000A35A2">
        <w:rPr>
          <w:rFonts w:ascii="Times New Roman" w:hAnsi="Times New Roman" w:cs="Times New Roman"/>
          <w:sz w:val="28"/>
          <w:szCs w:val="28"/>
        </w:rPr>
        <w:t>рахования, согласно пр</w:t>
      </w:r>
      <w:r w:rsidR="00EC792D" w:rsidRPr="000A35A2">
        <w:rPr>
          <w:rFonts w:ascii="Times New Roman" w:hAnsi="Times New Roman" w:cs="Times New Roman"/>
          <w:sz w:val="28"/>
          <w:szCs w:val="28"/>
        </w:rPr>
        <w:t>и</w:t>
      </w:r>
      <w:r w:rsidR="00EC792D" w:rsidRPr="000A35A2">
        <w:rPr>
          <w:rFonts w:ascii="Times New Roman" w:hAnsi="Times New Roman" w:cs="Times New Roman"/>
          <w:sz w:val="28"/>
          <w:szCs w:val="28"/>
        </w:rPr>
        <w:t>ложению №</w:t>
      </w:r>
      <w:r w:rsidRPr="000A35A2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F27D1F" w:rsidRPr="000A35A2" w:rsidRDefault="0029451F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D343DC">
        <w:rPr>
          <w:rFonts w:ascii="Times New Roman" w:hAnsi="Times New Roman" w:cs="Times New Roman"/>
          <w:sz w:val="28"/>
          <w:szCs w:val="28"/>
        </w:rPr>
        <w:t>1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075" w:history="1">
        <w:r w:rsidR="0077460F">
          <w:rPr>
            <w:rFonts w:ascii="Times New Roman" w:hAnsi="Times New Roman" w:cs="Times New Roman"/>
            <w:sz w:val="28"/>
            <w:szCs w:val="28"/>
          </w:rPr>
          <w:t>Утвержденная с</w:t>
        </w:r>
        <w:r w:rsidR="00F27D1F" w:rsidRPr="000A35A2">
          <w:rPr>
            <w:rFonts w:ascii="Times New Roman" w:hAnsi="Times New Roman" w:cs="Times New Roman"/>
            <w:sz w:val="28"/>
            <w:szCs w:val="28"/>
          </w:rPr>
          <w:t>тоимость</w:t>
        </w:r>
      </w:hyperlink>
      <w:r w:rsidR="00F27D1F"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 госуда</w:t>
      </w:r>
      <w:r w:rsidR="00F27D1F" w:rsidRPr="000A35A2">
        <w:rPr>
          <w:rFonts w:ascii="Times New Roman" w:hAnsi="Times New Roman" w:cs="Times New Roman"/>
          <w:sz w:val="28"/>
          <w:szCs w:val="28"/>
        </w:rPr>
        <w:t>р</w:t>
      </w:r>
      <w:r w:rsidR="00F27D1F" w:rsidRPr="000A35A2">
        <w:rPr>
          <w:rFonts w:ascii="Times New Roman" w:hAnsi="Times New Roman" w:cs="Times New Roman"/>
          <w:sz w:val="28"/>
          <w:szCs w:val="28"/>
        </w:rPr>
        <w:t>ственных гарантий бесплатного оказания гражданам медицинской помощи на территории Кировской области н</w:t>
      </w:r>
      <w:r w:rsidR="00EC792D" w:rsidRPr="000A35A2">
        <w:rPr>
          <w:rFonts w:ascii="Times New Roman" w:hAnsi="Times New Roman" w:cs="Times New Roman"/>
          <w:sz w:val="28"/>
          <w:szCs w:val="28"/>
        </w:rPr>
        <w:t>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EC792D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FD00EA" w:rsidRPr="000A35A2">
        <w:rPr>
          <w:rFonts w:ascii="Times New Roman" w:hAnsi="Times New Roman" w:cs="Times New Roman"/>
          <w:sz w:val="28"/>
          <w:szCs w:val="28"/>
        </w:rPr>
        <w:t>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и 20</w:t>
      </w:r>
      <w:r w:rsidR="006923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00EA" w:rsidRPr="000A35A2">
        <w:rPr>
          <w:rFonts w:ascii="Times New Roman" w:hAnsi="Times New Roman" w:cs="Times New Roman"/>
          <w:sz w:val="28"/>
          <w:szCs w:val="28"/>
        </w:rPr>
        <w:t xml:space="preserve"> годо</w:t>
      </w:r>
      <w:r w:rsidR="00682034">
        <w:rPr>
          <w:rFonts w:ascii="Times New Roman" w:hAnsi="Times New Roman" w:cs="Times New Roman"/>
          <w:sz w:val="28"/>
          <w:szCs w:val="28"/>
        </w:rPr>
        <w:t>в</w:t>
      </w:r>
      <w:r w:rsidR="00682034" w:rsidRPr="00682034">
        <w:t xml:space="preserve"> </w:t>
      </w:r>
      <w:r w:rsidR="00682034" w:rsidRPr="00682034">
        <w:rPr>
          <w:rFonts w:ascii="Times New Roman" w:hAnsi="Times New Roman" w:cs="Times New Roman"/>
          <w:sz w:val="28"/>
          <w:szCs w:val="28"/>
        </w:rPr>
        <w:t xml:space="preserve">по источникам финансового обеспечения </w:t>
      </w:r>
      <w:r w:rsidR="00EC792D" w:rsidRPr="000A35A2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4F2229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="00D343DC">
        <w:rPr>
          <w:rFonts w:ascii="Times New Roman" w:hAnsi="Times New Roman" w:cs="Times New Roman"/>
          <w:sz w:val="28"/>
          <w:szCs w:val="28"/>
        </w:rPr>
        <w:t>3</w:t>
      </w:r>
      <w:r w:rsidR="00F27D1F" w:rsidRPr="000A35A2">
        <w:rPr>
          <w:rFonts w:ascii="Times New Roman" w:hAnsi="Times New Roman" w:cs="Times New Roman"/>
          <w:sz w:val="28"/>
          <w:szCs w:val="28"/>
        </w:rPr>
        <w:t>.</w:t>
      </w:r>
    </w:p>
    <w:p w:rsidR="00F27D1F" w:rsidRDefault="004F2229" w:rsidP="006B60B5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5A2">
        <w:rPr>
          <w:rFonts w:ascii="Times New Roman" w:hAnsi="Times New Roman" w:cs="Times New Roman"/>
          <w:sz w:val="28"/>
          <w:szCs w:val="28"/>
        </w:rPr>
        <w:t>1.2.1</w:t>
      </w:r>
      <w:r w:rsidR="00D343DC">
        <w:rPr>
          <w:rFonts w:ascii="Times New Roman" w:hAnsi="Times New Roman" w:cs="Times New Roman"/>
          <w:sz w:val="28"/>
          <w:szCs w:val="28"/>
        </w:rPr>
        <w:t>2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. Утвержденная </w:t>
      </w:r>
      <w:hyperlink w:anchor="P1148" w:history="1">
        <w:r w:rsidR="00F27D1F" w:rsidRPr="000A35A2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="00F27D1F"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 госуда</w:t>
      </w:r>
      <w:r w:rsidR="00F27D1F" w:rsidRPr="000A35A2">
        <w:rPr>
          <w:rFonts w:ascii="Times New Roman" w:hAnsi="Times New Roman" w:cs="Times New Roman"/>
          <w:sz w:val="28"/>
          <w:szCs w:val="28"/>
        </w:rPr>
        <w:t>р</w:t>
      </w:r>
      <w:r w:rsidR="00F27D1F" w:rsidRPr="000A35A2">
        <w:rPr>
          <w:rFonts w:ascii="Times New Roman" w:hAnsi="Times New Roman" w:cs="Times New Roman"/>
          <w:sz w:val="28"/>
          <w:szCs w:val="28"/>
        </w:rPr>
        <w:t>ственных гарантий бесплатного оказания гражданам медицинской помощи</w:t>
      </w:r>
      <w:r w:rsidR="00682034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н</w:t>
      </w:r>
      <w:r w:rsidR="00EC792D" w:rsidRPr="000A35A2">
        <w:rPr>
          <w:rFonts w:ascii="Times New Roman" w:hAnsi="Times New Roman" w:cs="Times New Roman"/>
          <w:sz w:val="28"/>
          <w:szCs w:val="28"/>
        </w:rPr>
        <w:t>а 201</w:t>
      </w:r>
      <w:r w:rsidR="0029451F">
        <w:rPr>
          <w:rFonts w:ascii="Times New Roman" w:hAnsi="Times New Roman" w:cs="Times New Roman"/>
          <w:sz w:val="28"/>
          <w:szCs w:val="28"/>
        </w:rPr>
        <w:t>9</w:t>
      </w:r>
      <w:r w:rsidR="00EC792D"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6B60B5">
        <w:rPr>
          <w:rFonts w:ascii="Times New Roman" w:hAnsi="Times New Roman" w:cs="Times New Roman"/>
          <w:sz w:val="28"/>
          <w:szCs w:val="28"/>
        </w:rPr>
        <w:t xml:space="preserve">по условиям ее оказания </w:t>
      </w:r>
      <w:r w:rsidR="004B0982" w:rsidRPr="000A35A2">
        <w:rPr>
          <w:rFonts w:ascii="Times New Roman" w:hAnsi="Times New Roman" w:cs="Times New Roman"/>
          <w:sz w:val="28"/>
          <w:szCs w:val="28"/>
        </w:rPr>
        <w:t>с</w:t>
      </w:r>
      <w:r w:rsidR="004B0982" w:rsidRPr="000A35A2">
        <w:rPr>
          <w:rFonts w:ascii="Times New Roman" w:hAnsi="Times New Roman" w:cs="Times New Roman"/>
          <w:sz w:val="28"/>
          <w:szCs w:val="28"/>
        </w:rPr>
        <w:t>о</w:t>
      </w:r>
      <w:r w:rsidR="004B0982" w:rsidRPr="000A35A2">
        <w:rPr>
          <w:rFonts w:ascii="Times New Roman" w:hAnsi="Times New Roman" w:cs="Times New Roman"/>
          <w:sz w:val="28"/>
          <w:szCs w:val="28"/>
        </w:rPr>
        <w:t>гласно приложени</w:t>
      </w:r>
      <w:r w:rsidR="00BE0907">
        <w:rPr>
          <w:rFonts w:ascii="Times New Roman" w:hAnsi="Times New Roman" w:cs="Times New Roman"/>
          <w:sz w:val="28"/>
          <w:szCs w:val="28"/>
        </w:rPr>
        <w:t xml:space="preserve">ю </w:t>
      </w:r>
      <w:r w:rsidR="00EC792D" w:rsidRPr="000A35A2">
        <w:rPr>
          <w:rFonts w:ascii="Times New Roman" w:hAnsi="Times New Roman" w:cs="Times New Roman"/>
          <w:sz w:val="28"/>
          <w:szCs w:val="28"/>
        </w:rPr>
        <w:t>№</w:t>
      </w:r>
      <w:r w:rsidR="00F27D1F" w:rsidRPr="000A35A2">
        <w:rPr>
          <w:rFonts w:ascii="Times New Roman" w:hAnsi="Times New Roman" w:cs="Times New Roman"/>
          <w:sz w:val="28"/>
          <w:szCs w:val="28"/>
        </w:rPr>
        <w:t xml:space="preserve"> </w:t>
      </w:r>
      <w:r w:rsidR="00D343DC">
        <w:rPr>
          <w:rFonts w:ascii="Times New Roman" w:hAnsi="Times New Roman" w:cs="Times New Roman"/>
          <w:sz w:val="28"/>
          <w:szCs w:val="28"/>
        </w:rPr>
        <w:t>4</w:t>
      </w:r>
      <w:r w:rsidR="00BE0907">
        <w:rPr>
          <w:rFonts w:ascii="Times New Roman" w:hAnsi="Times New Roman" w:cs="Times New Roman"/>
          <w:sz w:val="28"/>
          <w:szCs w:val="28"/>
        </w:rPr>
        <w:t>.</w:t>
      </w:r>
    </w:p>
    <w:p w:rsidR="00BE0907" w:rsidRDefault="00BE0907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1.2.13. </w:t>
      </w:r>
      <w:r w:rsidRPr="00BE0907">
        <w:rPr>
          <w:rFonts w:ascii="Times New Roman" w:hAnsi="Times New Roman" w:cs="Times New Roman"/>
          <w:sz w:val="28"/>
          <w:szCs w:val="28"/>
        </w:rPr>
        <w:t xml:space="preserve">Утвержденная стоимость Территориальной программы 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госуда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ственных гарантий бесплатного оказания гражданам медицинской помощи на</w:t>
      </w:r>
      <w:r w:rsidRPr="00BE0907">
        <w:rPr>
          <w:rFonts w:ascii="Times New Roman" w:hAnsi="Times New Roman" w:cs="Times New Roman"/>
          <w:sz w:val="28"/>
          <w:szCs w:val="28"/>
        </w:rPr>
        <w:t xml:space="preserve"> территории Кировской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4690B">
        <w:rPr>
          <w:rFonts w:ascii="Times New Roman" w:hAnsi="Times New Roman" w:cs="Times New Roman"/>
          <w:sz w:val="28"/>
          <w:szCs w:val="28"/>
        </w:rPr>
        <w:t>0</w:t>
      </w:r>
      <w:r w:rsidRPr="00BE0907">
        <w:rPr>
          <w:rFonts w:ascii="Times New Roman" w:hAnsi="Times New Roman" w:cs="Times New Roman"/>
          <w:sz w:val="28"/>
          <w:szCs w:val="28"/>
        </w:rPr>
        <w:t xml:space="preserve"> год </w:t>
      </w:r>
      <w:r w:rsidR="006B60B5">
        <w:rPr>
          <w:rFonts w:ascii="Times New Roman" w:hAnsi="Times New Roman" w:cs="Times New Roman"/>
          <w:sz w:val="28"/>
          <w:szCs w:val="28"/>
        </w:rPr>
        <w:t xml:space="preserve">по условиям ее оказания </w:t>
      </w:r>
      <w:r w:rsidRPr="00BE0907">
        <w:rPr>
          <w:rFonts w:ascii="Times New Roman" w:hAnsi="Times New Roman" w:cs="Times New Roman"/>
          <w:sz w:val="28"/>
          <w:szCs w:val="28"/>
        </w:rPr>
        <w:t>с</w:t>
      </w:r>
      <w:r w:rsidRPr="00BE0907">
        <w:rPr>
          <w:rFonts w:ascii="Times New Roman" w:hAnsi="Times New Roman" w:cs="Times New Roman"/>
          <w:sz w:val="28"/>
          <w:szCs w:val="28"/>
        </w:rPr>
        <w:t>о</w:t>
      </w:r>
      <w:r w:rsidRPr="00BE0907">
        <w:rPr>
          <w:rFonts w:ascii="Times New Roman" w:hAnsi="Times New Roman" w:cs="Times New Roman"/>
          <w:sz w:val="28"/>
          <w:szCs w:val="28"/>
        </w:rPr>
        <w:t xml:space="preserve">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0907">
        <w:rPr>
          <w:rFonts w:ascii="Times New Roman" w:hAnsi="Times New Roman" w:cs="Times New Roman"/>
          <w:sz w:val="28"/>
          <w:szCs w:val="28"/>
        </w:rPr>
        <w:t>.</w:t>
      </w:r>
    </w:p>
    <w:p w:rsidR="00BE0907" w:rsidRDefault="00BE0907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1.2.14. </w:t>
      </w:r>
      <w:r w:rsidRPr="000A35A2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hyperlink w:anchor="P1148" w:history="1">
        <w:r w:rsidRPr="000A35A2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0A35A2">
        <w:rPr>
          <w:rFonts w:ascii="Times New Roman" w:hAnsi="Times New Roman" w:cs="Times New Roman"/>
          <w:sz w:val="28"/>
          <w:szCs w:val="28"/>
        </w:rPr>
        <w:t xml:space="preserve"> Территориальной программы 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госуда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ственных гарантий бесплатного оказания гражданам медицинской помощи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Кировской области</w:t>
      </w:r>
      <w:r w:rsidRPr="000A35A2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A35A2">
        <w:rPr>
          <w:rFonts w:ascii="Times New Roman" w:hAnsi="Times New Roman" w:cs="Times New Roman"/>
          <w:sz w:val="28"/>
          <w:szCs w:val="28"/>
        </w:rPr>
        <w:t xml:space="preserve"> год </w:t>
      </w:r>
      <w:r w:rsidR="006B60B5">
        <w:rPr>
          <w:rFonts w:ascii="Times New Roman" w:hAnsi="Times New Roman" w:cs="Times New Roman"/>
          <w:sz w:val="28"/>
          <w:szCs w:val="28"/>
        </w:rPr>
        <w:t xml:space="preserve">по условиям ее оказания </w:t>
      </w:r>
      <w:r w:rsidRPr="000A35A2">
        <w:rPr>
          <w:rFonts w:ascii="Times New Roman" w:hAnsi="Times New Roman" w:cs="Times New Roman"/>
          <w:sz w:val="28"/>
          <w:szCs w:val="28"/>
        </w:rPr>
        <w:t>с</w:t>
      </w:r>
      <w:r w:rsidRPr="000A35A2">
        <w:rPr>
          <w:rFonts w:ascii="Times New Roman" w:hAnsi="Times New Roman" w:cs="Times New Roman"/>
          <w:sz w:val="28"/>
          <w:szCs w:val="28"/>
        </w:rPr>
        <w:t>о</w:t>
      </w:r>
      <w:r w:rsidRPr="000A35A2">
        <w:rPr>
          <w:rFonts w:ascii="Times New Roman" w:hAnsi="Times New Roman" w:cs="Times New Roman"/>
          <w:sz w:val="28"/>
          <w:szCs w:val="28"/>
        </w:rPr>
        <w:t>гласно приложени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0A35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6.</w:t>
      </w:r>
    </w:p>
    <w:p w:rsidR="005F01E6" w:rsidRDefault="005F01E6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1.2.15. П</w:t>
      </w:r>
      <w:r w:rsidRPr="005F01E6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5F01E6">
        <w:rPr>
          <w:rFonts w:ascii="Times New Roman" w:hAnsi="Times New Roman" w:cs="Times New Roman"/>
          <w:sz w:val="28"/>
          <w:szCs w:val="28"/>
        </w:rPr>
        <w:t xml:space="preserve"> лекарственных препаратов, отпускаемых населению в соответствии с перечнем групп населения и категорий заболеваний, при а</w:t>
      </w:r>
      <w:r w:rsidRPr="005F01E6">
        <w:rPr>
          <w:rFonts w:ascii="Times New Roman" w:hAnsi="Times New Roman" w:cs="Times New Roman"/>
          <w:sz w:val="28"/>
          <w:szCs w:val="28"/>
        </w:rPr>
        <w:t>м</w:t>
      </w:r>
      <w:r w:rsidRPr="005F01E6">
        <w:rPr>
          <w:rFonts w:ascii="Times New Roman" w:hAnsi="Times New Roman" w:cs="Times New Roman"/>
          <w:sz w:val="28"/>
          <w:szCs w:val="28"/>
        </w:rPr>
        <w:t>булаторном лечении которых лекарственные препараты и медицинские изд</w:t>
      </w:r>
      <w:r w:rsidRPr="005F01E6">
        <w:rPr>
          <w:rFonts w:ascii="Times New Roman" w:hAnsi="Times New Roman" w:cs="Times New Roman"/>
          <w:sz w:val="28"/>
          <w:szCs w:val="28"/>
        </w:rPr>
        <w:t>е</w:t>
      </w:r>
      <w:r w:rsidRPr="005F01E6">
        <w:rPr>
          <w:rFonts w:ascii="Times New Roman" w:hAnsi="Times New Roman" w:cs="Times New Roman"/>
          <w:sz w:val="28"/>
          <w:szCs w:val="28"/>
        </w:rPr>
        <w:t xml:space="preserve">лия отпускаются по рецептам врачей бесплатно, а также в соответствии с 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речнем групп населения и категорий заболеваний, при амбулаторном леч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553545">
        <w:rPr>
          <w:rFonts w:ascii="Times New Roman" w:hAnsi="Times New Roman" w:cs="Times New Roman"/>
          <w:spacing w:val="-4"/>
          <w:sz w:val="28"/>
          <w:szCs w:val="28"/>
        </w:rPr>
        <w:t>нии</w:t>
      </w:r>
      <w:r w:rsidRPr="005F01E6">
        <w:rPr>
          <w:rFonts w:ascii="Times New Roman" w:hAnsi="Times New Roman" w:cs="Times New Roman"/>
          <w:sz w:val="28"/>
          <w:szCs w:val="28"/>
        </w:rPr>
        <w:t xml:space="preserve"> которых лекарственные препараты отпускаются по рецептам врачей с 50-процентной скидкой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01E6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01E6">
        <w:rPr>
          <w:rFonts w:ascii="Times New Roman" w:hAnsi="Times New Roman" w:cs="Times New Roman"/>
          <w:sz w:val="28"/>
          <w:szCs w:val="28"/>
        </w:rPr>
        <w:t>.</w:t>
      </w:r>
    </w:p>
    <w:p w:rsidR="00725CEF" w:rsidRPr="00725CEF" w:rsidRDefault="00725CEF" w:rsidP="00725C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326D18" w:rsidRDefault="000A5924" w:rsidP="000A5924">
      <w:pPr>
        <w:pStyle w:val="ConsPlusNormal"/>
        <w:tabs>
          <w:tab w:val="left" w:pos="709"/>
        </w:tabs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64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D1F" w:rsidRPr="00326D18">
        <w:rPr>
          <w:rFonts w:ascii="Times New Roman" w:hAnsi="Times New Roman" w:cs="Times New Roman"/>
          <w:b/>
          <w:sz w:val="28"/>
          <w:szCs w:val="28"/>
        </w:rPr>
        <w:t>2. Виды и формы оказываемой бесплатно медицинской помощи</w:t>
      </w:r>
    </w:p>
    <w:p w:rsidR="00F27D1F" w:rsidRPr="00326D18" w:rsidRDefault="00F27D1F" w:rsidP="00725C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924" w:rsidRDefault="000A5924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326D18">
        <w:rPr>
          <w:rFonts w:ascii="Times New Roman" w:hAnsi="Times New Roman" w:cs="Times New Roman"/>
          <w:sz w:val="28"/>
          <w:szCs w:val="28"/>
        </w:rPr>
        <w:t>2.1. В рамках Территориальной программы (за исключением медици</w:t>
      </w:r>
      <w:r w:rsidR="00F27D1F" w:rsidRPr="00326D18">
        <w:rPr>
          <w:rFonts w:ascii="Times New Roman" w:hAnsi="Times New Roman" w:cs="Times New Roman"/>
          <w:sz w:val="28"/>
          <w:szCs w:val="28"/>
        </w:rPr>
        <w:t>н</w:t>
      </w:r>
      <w:r w:rsidR="00F27D1F" w:rsidRPr="00326D18">
        <w:rPr>
          <w:rFonts w:ascii="Times New Roman" w:hAnsi="Times New Roman" w:cs="Times New Roman"/>
          <w:sz w:val="28"/>
          <w:szCs w:val="28"/>
        </w:rPr>
        <w:t>ской помощи, оказываемой в рамках клинической апробации) бесплатно пре</w:t>
      </w:r>
      <w:r w:rsidR="00553545">
        <w:rPr>
          <w:rFonts w:ascii="Times New Roman" w:hAnsi="Times New Roman" w:cs="Times New Roman"/>
          <w:sz w:val="28"/>
          <w:szCs w:val="28"/>
        </w:rPr>
        <w:t>-</w:t>
      </w:r>
      <w:r w:rsidR="00F27D1F" w:rsidRPr="00326D18">
        <w:rPr>
          <w:rFonts w:ascii="Times New Roman" w:hAnsi="Times New Roman" w:cs="Times New Roman"/>
          <w:sz w:val="28"/>
          <w:szCs w:val="28"/>
        </w:rPr>
        <w:t>доставляются: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2.1.1. Первичная медико-санитарная помощь, в том числе первичная доврачебная, первичная врачебная и первичная специализированная.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2.1.2. Специализированная, в том числе высокотехнологичная, мед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цинская помощь.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2.1.3. Скорая, в том числе скорая специализированная, медицинская помощь.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2.1.4. Паллиативная медицинская помощь, оказываемая медицинскими организациями.</w:t>
      </w:r>
      <w:r w:rsidR="002C4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 Первичная медико-санитарная помощь является основой системы оказания медицинской помощи и включает в себя мероприятия по профила</w:t>
      </w:r>
      <w:r w:rsidRPr="00326D18">
        <w:rPr>
          <w:rFonts w:ascii="Times New Roman" w:hAnsi="Times New Roman" w:cs="Times New Roman"/>
          <w:sz w:val="28"/>
          <w:szCs w:val="28"/>
        </w:rPr>
        <w:t>к</w:t>
      </w:r>
      <w:r w:rsidRPr="00326D18">
        <w:rPr>
          <w:rFonts w:ascii="Times New Roman" w:hAnsi="Times New Roman" w:cs="Times New Roman"/>
          <w:sz w:val="28"/>
          <w:szCs w:val="28"/>
        </w:rPr>
        <w:t>тике, диагностике, лечению заболеваний и состояний, медицинской реабил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тации, наблюдению за течением беременности, формированию здорового о</w:t>
      </w:r>
      <w:r w:rsidRPr="00326D18">
        <w:rPr>
          <w:rFonts w:ascii="Times New Roman" w:hAnsi="Times New Roman" w:cs="Times New Roman"/>
          <w:sz w:val="28"/>
          <w:szCs w:val="28"/>
        </w:rPr>
        <w:t>б</w:t>
      </w:r>
      <w:r w:rsidRPr="00326D18">
        <w:rPr>
          <w:rFonts w:ascii="Times New Roman" w:hAnsi="Times New Roman" w:cs="Times New Roman"/>
          <w:sz w:val="28"/>
          <w:szCs w:val="28"/>
        </w:rPr>
        <w:t>раза жизни и санитарно-гигиеническому просвещению населения.</w:t>
      </w:r>
    </w:p>
    <w:p w:rsidR="00F27D1F" w:rsidRPr="00326D18" w:rsidRDefault="00F27D1F" w:rsidP="006B60B5">
      <w:pPr>
        <w:pStyle w:val="ConsPlusNormal"/>
        <w:spacing w:line="4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Первичная медико-санитарная помощь оказывается бесплатно в амб</w:t>
      </w:r>
      <w:r w:rsidRPr="00326D18">
        <w:rPr>
          <w:rFonts w:ascii="Times New Roman" w:hAnsi="Times New Roman" w:cs="Times New Roman"/>
          <w:sz w:val="28"/>
          <w:szCs w:val="28"/>
        </w:rPr>
        <w:t>у</w:t>
      </w:r>
      <w:r w:rsidRPr="00326D18">
        <w:rPr>
          <w:rFonts w:ascii="Times New Roman" w:hAnsi="Times New Roman" w:cs="Times New Roman"/>
          <w:sz w:val="28"/>
          <w:szCs w:val="28"/>
        </w:rPr>
        <w:lastRenderedPageBreak/>
        <w:t>латорных условиях и в условиях дневного стационара, в плановой и нео</w:t>
      </w:r>
      <w:r w:rsidRPr="00326D18">
        <w:rPr>
          <w:rFonts w:ascii="Times New Roman" w:hAnsi="Times New Roman" w:cs="Times New Roman"/>
          <w:sz w:val="28"/>
          <w:szCs w:val="28"/>
        </w:rPr>
        <w:t>т</w:t>
      </w:r>
      <w:r w:rsidRPr="00326D18">
        <w:rPr>
          <w:rFonts w:ascii="Times New Roman" w:hAnsi="Times New Roman" w:cs="Times New Roman"/>
          <w:sz w:val="28"/>
          <w:szCs w:val="28"/>
        </w:rPr>
        <w:t>ложной формах.</w:t>
      </w:r>
    </w:p>
    <w:p w:rsidR="00F27D1F" w:rsidRPr="00326D18" w:rsidRDefault="00F27D1F" w:rsidP="00BC7064">
      <w:pPr>
        <w:pStyle w:val="ConsPlusNormal"/>
        <w:spacing w:line="3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2.2.1. 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F27D1F" w:rsidRPr="00326D18" w:rsidRDefault="00F27D1F" w:rsidP="00BC7064">
      <w:pPr>
        <w:pStyle w:val="ConsPlusNormal"/>
        <w:spacing w:line="3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2.2.2. 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F27D1F" w:rsidRPr="00326D18" w:rsidRDefault="00F27D1F" w:rsidP="00BC7064">
      <w:pPr>
        <w:pStyle w:val="ConsPlusNormal"/>
        <w:spacing w:line="3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2.2.3. Первичная специализированная медико-санитарная помощь ок</w:t>
      </w:r>
      <w:r w:rsidRPr="00326D18">
        <w:rPr>
          <w:rFonts w:ascii="Times New Roman" w:hAnsi="Times New Roman" w:cs="Times New Roman"/>
          <w:sz w:val="28"/>
          <w:szCs w:val="28"/>
        </w:rPr>
        <w:t>а</w:t>
      </w:r>
      <w:r w:rsidRPr="00326D18">
        <w:rPr>
          <w:rFonts w:ascii="Times New Roman" w:hAnsi="Times New Roman" w:cs="Times New Roman"/>
          <w:sz w:val="28"/>
          <w:szCs w:val="28"/>
        </w:rPr>
        <w:t>зывается врачами-специалистами, включая врачей-специалистов медици</w:t>
      </w:r>
      <w:r w:rsidRPr="00326D18">
        <w:rPr>
          <w:rFonts w:ascii="Times New Roman" w:hAnsi="Times New Roman" w:cs="Times New Roman"/>
          <w:sz w:val="28"/>
          <w:szCs w:val="28"/>
        </w:rPr>
        <w:t>н</w:t>
      </w:r>
      <w:r w:rsidRPr="00326D18">
        <w:rPr>
          <w:rFonts w:ascii="Times New Roman" w:hAnsi="Times New Roman" w:cs="Times New Roman"/>
          <w:sz w:val="28"/>
          <w:szCs w:val="28"/>
        </w:rPr>
        <w:t>ских организаций, оказывающих специализированную, в том числе высок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технологичную, медицинскую помощь.</w:t>
      </w:r>
    </w:p>
    <w:p w:rsidR="00F27D1F" w:rsidRPr="00326D18" w:rsidRDefault="00F27D1F" w:rsidP="00BC7064">
      <w:pPr>
        <w:pStyle w:val="ConsPlusNormal"/>
        <w:spacing w:line="3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2.3. 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</w:t>
      </w:r>
      <w:r w:rsidRPr="00326D18">
        <w:rPr>
          <w:rFonts w:ascii="Times New Roman" w:hAnsi="Times New Roman" w:cs="Times New Roman"/>
          <w:sz w:val="28"/>
          <w:szCs w:val="28"/>
        </w:rPr>
        <w:t>а</w:t>
      </w:r>
      <w:r w:rsidRPr="00326D18">
        <w:rPr>
          <w:rFonts w:ascii="Times New Roman" w:hAnsi="Times New Roman" w:cs="Times New Roman"/>
          <w:sz w:val="28"/>
          <w:szCs w:val="28"/>
        </w:rPr>
        <w:t>болеваний и состояний (в том числе в период беременности, родов и посл</w:t>
      </w:r>
      <w:r w:rsidRPr="00326D18">
        <w:rPr>
          <w:rFonts w:ascii="Times New Roman" w:hAnsi="Times New Roman" w:cs="Times New Roman"/>
          <w:sz w:val="28"/>
          <w:szCs w:val="28"/>
        </w:rPr>
        <w:t>е</w:t>
      </w:r>
      <w:r w:rsidRPr="00326D18">
        <w:rPr>
          <w:rFonts w:ascii="Times New Roman" w:hAnsi="Times New Roman" w:cs="Times New Roman"/>
          <w:sz w:val="28"/>
          <w:szCs w:val="28"/>
        </w:rPr>
        <w:t>родовой период), требующих использования специальных методов и сло</w:t>
      </w:r>
      <w:r w:rsidRPr="00326D18">
        <w:rPr>
          <w:rFonts w:ascii="Times New Roman" w:hAnsi="Times New Roman" w:cs="Times New Roman"/>
          <w:sz w:val="28"/>
          <w:szCs w:val="28"/>
        </w:rPr>
        <w:t>ж</w:t>
      </w:r>
      <w:r w:rsidRPr="00326D18">
        <w:rPr>
          <w:rFonts w:ascii="Times New Roman" w:hAnsi="Times New Roman" w:cs="Times New Roman"/>
          <w:sz w:val="28"/>
          <w:szCs w:val="28"/>
        </w:rPr>
        <w:t>ных медицинских технологий, а также медицинскую реабилитацию.</w:t>
      </w:r>
    </w:p>
    <w:p w:rsidR="00F27D1F" w:rsidRPr="00326D18" w:rsidRDefault="00F27D1F" w:rsidP="00BC7064">
      <w:pPr>
        <w:pStyle w:val="ConsPlusNormal"/>
        <w:spacing w:line="3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2.3.1. Высокотехнологичная медицинская помощь, являющаяся частью специализированной медицинской помощи, включает в себя применение н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вых сложных и (или) уникальных методов лечения, а также ресурсоемких методов лечения с научно доказанной эффективностью, в том числе клето</w:t>
      </w:r>
      <w:r w:rsidRPr="00326D18">
        <w:rPr>
          <w:rFonts w:ascii="Times New Roman" w:hAnsi="Times New Roman" w:cs="Times New Roman"/>
          <w:sz w:val="28"/>
          <w:szCs w:val="28"/>
        </w:rPr>
        <w:t>ч</w:t>
      </w:r>
      <w:r w:rsidRPr="00326D18">
        <w:rPr>
          <w:rFonts w:ascii="Times New Roman" w:hAnsi="Times New Roman" w:cs="Times New Roman"/>
          <w:sz w:val="28"/>
          <w:szCs w:val="28"/>
        </w:rPr>
        <w:t>ных технологий, роботизированной техники, информационных технологий и методов генной инженерии, разработанных на основе достижений медици</w:t>
      </w:r>
      <w:r w:rsidRPr="00326D18">
        <w:rPr>
          <w:rFonts w:ascii="Times New Roman" w:hAnsi="Times New Roman" w:cs="Times New Roman"/>
          <w:sz w:val="28"/>
          <w:szCs w:val="28"/>
        </w:rPr>
        <w:t>н</w:t>
      </w:r>
      <w:r w:rsidRPr="00326D18">
        <w:rPr>
          <w:rFonts w:ascii="Times New Roman" w:hAnsi="Times New Roman" w:cs="Times New Roman"/>
          <w:sz w:val="28"/>
          <w:szCs w:val="28"/>
        </w:rPr>
        <w:t>ской науки и смежных отраслей науки и техники.</w:t>
      </w:r>
    </w:p>
    <w:p w:rsidR="00F27D1F" w:rsidRPr="00326D18" w:rsidRDefault="00F27D1F" w:rsidP="00BC7064">
      <w:pPr>
        <w:pStyle w:val="ConsPlusNormal"/>
        <w:spacing w:line="32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2.3.2. Высокотехнологичная медицинская помощь, являющаяся частью специализированной медицинской помощи, оказывается медицинскими о</w:t>
      </w:r>
      <w:r w:rsidRPr="00326D18">
        <w:rPr>
          <w:rFonts w:ascii="Times New Roman" w:hAnsi="Times New Roman" w:cs="Times New Roman"/>
          <w:sz w:val="28"/>
          <w:szCs w:val="28"/>
        </w:rPr>
        <w:t>р</w:t>
      </w:r>
      <w:r w:rsidRPr="00326D18">
        <w:rPr>
          <w:rFonts w:ascii="Times New Roman" w:hAnsi="Times New Roman" w:cs="Times New Roman"/>
          <w:sz w:val="28"/>
          <w:szCs w:val="28"/>
        </w:rPr>
        <w:t>ганизациями в соответствии с перечнем видов высокотехнологичной мед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="00836E8B" w:rsidRPr="00326D18">
        <w:rPr>
          <w:rFonts w:ascii="Times New Roman" w:hAnsi="Times New Roman" w:cs="Times New Roman"/>
          <w:sz w:val="28"/>
          <w:szCs w:val="28"/>
        </w:rPr>
        <w:t xml:space="preserve">цинской помощи. </w:t>
      </w:r>
    </w:p>
    <w:p w:rsidR="00F27D1F" w:rsidRPr="000A35A2" w:rsidRDefault="00553545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="00F27D1F" w:rsidRPr="00326D1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27D1F" w:rsidRPr="00326D18">
        <w:rPr>
          <w:rFonts w:ascii="Times New Roman" w:hAnsi="Times New Roman" w:cs="Times New Roman"/>
          <w:sz w:val="28"/>
          <w:szCs w:val="28"/>
        </w:rPr>
        <w:t xml:space="preserve"> видов высокотехнологичной медицинской помощи, оказыв</w:t>
      </w:r>
      <w:r w:rsidR="00F27D1F" w:rsidRPr="00326D18">
        <w:rPr>
          <w:rFonts w:ascii="Times New Roman" w:hAnsi="Times New Roman" w:cs="Times New Roman"/>
          <w:sz w:val="28"/>
          <w:szCs w:val="28"/>
        </w:rPr>
        <w:t>а</w:t>
      </w:r>
      <w:r w:rsidR="00F27D1F" w:rsidRPr="00326D18">
        <w:rPr>
          <w:rFonts w:ascii="Times New Roman" w:hAnsi="Times New Roman" w:cs="Times New Roman"/>
          <w:sz w:val="28"/>
          <w:szCs w:val="28"/>
        </w:rPr>
        <w:t xml:space="preserve">емой бесплатно в рамках Территориальной программы, содержащий в том </w:t>
      </w:r>
      <w:r w:rsidR="00F27D1F" w:rsidRPr="00326D18">
        <w:rPr>
          <w:rFonts w:ascii="Times New Roman" w:hAnsi="Times New Roman" w:cs="Times New Roman"/>
          <w:sz w:val="28"/>
          <w:szCs w:val="28"/>
        </w:rPr>
        <w:lastRenderedPageBreak/>
        <w:t>числе методы лечения и источники финансового обеспечения высокотехн</w:t>
      </w:r>
      <w:r w:rsidR="00F27D1F" w:rsidRPr="00326D18">
        <w:rPr>
          <w:rFonts w:ascii="Times New Roman" w:hAnsi="Times New Roman" w:cs="Times New Roman"/>
          <w:sz w:val="28"/>
          <w:szCs w:val="28"/>
        </w:rPr>
        <w:t>о</w:t>
      </w:r>
      <w:r w:rsidR="00F27D1F" w:rsidRPr="00326D18">
        <w:rPr>
          <w:rFonts w:ascii="Times New Roman" w:hAnsi="Times New Roman" w:cs="Times New Roman"/>
          <w:sz w:val="28"/>
          <w:szCs w:val="28"/>
        </w:rPr>
        <w:t>логичной медицинской помощи, представлен в приложении</w:t>
      </w:r>
      <w:r w:rsidR="004A0436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326D18">
        <w:rPr>
          <w:rFonts w:ascii="Times New Roman" w:hAnsi="Times New Roman" w:cs="Times New Roman"/>
          <w:sz w:val="28"/>
          <w:szCs w:val="28"/>
        </w:rPr>
        <w:t>к Программе государственных гарантий бесплатного оказания граж</w:t>
      </w:r>
      <w:r w:rsidR="00FD00EA" w:rsidRPr="00326D18">
        <w:rPr>
          <w:rFonts w:ascii="Times New Roman" w:hAnsi="Times New Roman" w:cs="Times New Roman"/>
          <w:sz w:val="28"/>
          <w:szCs w:val="28"/>
        </w:rPr>
        <w:t>данам медицинской помощи на 201</w:t>
      </w:r>
      <w:r w:rsidR="004A0436">
        <w:rPr>
          <w:rFonts w:ascii="Times New Roman" w:hAnsi="Times New Roman" w:cs="Times New Roman"/>
          <w:sz w:val="28"/>
          <w:szCs w:val="28"/>
        </w:rPr>
        <w:t>9</w:t>
      </w:r>
      <w:r w:rsidR="00F27D1F" w:rsidRPr="00326D18">
        <w:rPr>
          <w:rFonts w:ascii="Times New Roman" w:hAnsi="Times New Roman" w:cs="Times New Roman"/>
          <w:sz w:val="28"/>
          <w:szCs w:val="28"/>
        </w:rPr>
        <w:t xml:space="preserve"> год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4A0436">
        <w:rPr>
          <w:rFonts w:ascii="Times New Roman" w:hAnsi="Times New Roman" w:cs="Times New Roman"/>
          <w:sz w:val="28"/>
          <w:szCs w:val="28"/>
        </w:rPr>
        <w:t>20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20</w:t>
      </w:r>
      <w:r w:rsidR="00326D18" w:rsidRPr="00326D18">
        <w:rPr>
          <w:rFonts w:ascii="Times New Roman" w:hAnsi="Times New Roman" w:cs="Times New Roman"/>
          <w:sz w:val="28"/>
          <w:szCs w:val="28"/>
        </w:rPr>
        <w:t>2</w:t>
      </w:r>
      <w:r w:rsidR="004A0436">
        <w:rPr>
          <w:rFonts w:ascii="Times New Roman" w:hAnsi="Times New Roman" w:cs="Times New Roman"/>
          <w:sz w:val="28"/>
          <w:szCs w:val="28"/>
        </w:rPr>
        <w:t>1</w:t>
      </w:r>
      <w:r w:rsidR="00E8205E">
        <w:rPr>
          <w:rFonts w:ascii="Times New Roman" w:hAnsi="Times New Roman" w:cs="Times New Roman"/>
          <w:sz w:val="28"/>
          <w:szCs w:val="28"/>
        </w:rPr>
        <w:t xml:space="preserve"> </w:t>
      </w:r>
      <w:r w:rsidR="00FD00EA" w:rsidRPr="00326D18">
        <w:rPr>
          <w:rFonts w:ascii="Times New Roman" w:hAnsi="Times New Roman" w:cs="Times New Roman"/>
          <w:sz w:val="28"/>
          <w:szCs w:val="28"/>
        </w:rPr>
        <w:t>годов</w:t>
      </w:r>
      <w:r w:rsidR="00F27D1F" w:rsidRPr="00326D1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</w:t>
      </w:r>
      <w:r w:rsidR="00D574AA">
        <w:rPr>
          <w:rFonts w:ascii="Times New Roman" w:hAnsi="Times New Roman" w:cs="Times New Roman"/>
          <w:sz w:val="28"/>
          <w:szCs w:val="28"/>
        </w:rPr>
        <w:t>10.12.2018 № 1506</w:t>
      </w:r>
      <w:r w:rsidR="00FD00EA" w:rsidRPr="00EF151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FD00EA" w:rsidRPr="00326D18">
        <w:rPr>
          <w:rFonts w:ascii="Times New Roman" w:hAnsi="Times New Roman" w:cs="Times New Roman"/>
          <w:sz w:val="28"/>
          <w:szCs w:val="28"/>
        </w:rPr>
        <w:t>«</w:t>
      </w:r>
      <w:r w:rsidR="00F27D1F" w:rsidRPr="00326D18">
        <w:rPr>
          <w:rFonts w:ascii="Times New Roman" w:hAnsi="Times New Roman" w:cs="Times New Roman"/>
          <w:sz w:val="28"/>
          <w:szCs w:val="28"/>
        </w:rPr>
        <w:t>О Программе государственных гарантий бесплатного оказания граж</w:t>
      </w:r>
      <w:r w:rsidR="00FD00EA" w:rsidRPr="00326D18">
        <w:rPr>
          <w:rFonts w:ascii="Times New Roman" w:hAnsi="Times New Roman" w:cs="Times New Roman"/>
          <w:sz w:val="28"/>
          <w:szCs w:val="28"/>
        </w:rPr>
        <w:t>данам медицинской помощи на 201</w:t>
      </w:r>
      <w:r w:rsidR="004A0436">
        <w:rPr>
          <w:rFonts w:ascii="Times New Roman" w:hAnsi="Times New Roman" w:cs="Times New Roman"/>
          <w:sz w:val="28"/>
          <w:szCs w:val="28"/>
        </w:rPr>
        <w:t>9</w:t>
      </w:r>
      <w:r w:rsidR="00D747B8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326D18">
        <w:rPr>
          <w:rFonts w:ascii="Times New Roman" w:hAnsi="Times New Roman" w:cs="Times New Roman"/>
          <w:sz w:val="28"/>
          <w:szCs w:val="28"/>
        </w:rPr>
        <w:t>год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4A0436">
        <w:rPr>
          <w:rFonts w:ascii="Times New Roman" w:hAnsi="Times New Roman" w:cs="Times New Roman"/>
          <w:sz w:val="28"/>
          <w:szCs w:val="28"/>
        </w:rPr>
        <w:t>20</w:t>
      </w:r>
      <w:r w:rsidR="00FD00EA" w:rsidRPr="00326D18">
        <w:rPr>
          <w:rFonts w:ascii="Times New Roman" w:hAnsi="Times New Roman" w:cs="Times New Roman"/>
          <w:sz w:val="28"/>
          <w:szCs w:val="28"/>
        </w:rPr>
        <w:t xml:space="preserve"> и 20</w:t>
      </w:r>
      <w:r w:rsidR="00326D18" w:rsidRPr="00326D18">
        <w:rPr>
          <w:rFonts w:ascii="Times New Roman" w:hAnsi="Times New Roman" w:cs="Times New Roman"/>
          <w:sz w:val="28"/>
          <w:szCs w:val="28"/>
        </w:rPr>
        <w:t>2</w:t>
      </w:r>
      <w:r w:rsidR="004A0436">
        <w:rPr>
          <w:rFonts w:ascii="Times New Roman" w:hAnsi="Times New Roman" w:cs="Times New Roman"/>
          <w:sz w:val="28"/>
          <w:szCs w:val="28"/>
        </w:rPr>
        <w:t>1</w:t>
      </w:r>
      <w:r w:rsidR="006E1CF4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F27D1F" w:rsidRPr="00326D18" w:rsidRDefault="00F27D1F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2.4. Скорая, в том числе скорая специализированная, медицинская п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мощь оказывается гражданам в экстренной или неотложной форме вне мед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цинской организации, а также в амбулаторных и стационарных условиях при заболеваниях, несчастных случаях, травмах, отравлениях и других состоян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ях, требующих срочного медицинского вмешательства.</w:t>
      </w:r>
    </w:p>
    <w:p w:rsidR="00F27D1F" w:rsidRPr="00326D18" w:rsidRDefault="00F27D1F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F27D1F" w:rsidRPr="00326D18" w:rsidRDefault="00F27D1F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</w:t>
      </w:r>
      <w:r w:rsidRPr="00326D18">
        <w:rPr>
          <w:rFonts w:ascii="Times New Roman" w:hAnsi="Times New Roman" w:cs="Times New Roman"/>
          <w:sz w:val="28"/>
          <w:szCs w:val="28"/>
        </w:rPr>
        <w:t>и</w:t>
      </w:r>
      <w:r w:rsidRPr="00326D18">
        <w:rPr>
          <w:rFonts w:ascii="Times New Roman" w:hAnsi="Times New Roman" w:cs="Times New Roman"/>
          <w:sz w:val="28"/>
          <w:szCs w:val="28"/>
        </w:rPr>
        <w:t>ровку граждан в целях спасения жизни и сохранения здоровья (в том числе лиц, находящихся на лечении в медицинских организациях, в которых отсу</w:t>
      </w:r>
      <w:r w:rsidRPr="00326D18">
        <w:rPr>
          <w:rFonts w:ascii="Times New Roman" w:hAnsi="Times New Roman" w:cs="Times New Roman"/>
          <w:sz w:val="28"/>
          <w:szCs w:val="28"/>
        </w:rPr>
        <w:t>т</w:t>
      </w:r>
      <w:r w:rsidRPr="00326D18">
        <w:rPr>
          <w:rFonts w:ascii="Times New Roman" w:hAnsi="Times New Roman" w:cs="Times New Roman"/>
          <w:sz w:val="28"/>
          <w:szCs w:val="28"/>
        </w:rPr>
        <w:t>ствует возможность оказания необходимой медицинской помощи при угр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жающих жизни состояниях, женщин в период беременности, родов, послер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довой период и новорожденных, лиц, пострадавших в результате чрезвыча</w:t>
      </w:r>
      <w:r w:rsidRPr="00326D18">
        <w:rPr>
          <w:rFonts w:ascii="Times New Roman" w:hAnsi="Times New Roman" w:cs="Times New Roman"/>
          <w:sz w:val="28"/>
          <w:szCs w:val="28"/>
        </w:rPr>
        <w:t>й</w:t>
      </w:r>
      <w:r w:rsidRPr="00326D18">
        <w:rPr>
          <w:rFonts w:ascii="Times New Roman" w:hAnsi="Times New Roman" w:cs="Times New Roman"/>
          <w:sz w:val="28"/>
          <w:szCs w:val="28"/>
        </w:rPr>
        <w:t>ных ситуаций и стихийных бедствий).</w:t>
      </w:r>
    </w:p>
    <w:p w:rsidR="00F27D1F" w:rsidRPr="00326D18" w:rsidRDefault="00F27D1F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</w:t>
      </w:r>
      <w:r w:rsidRPr="00326D18">
        <w:rPr>
          <w:rFonts w:ascii="Times New Roman" w:hAnsi="Times New Roman" w:cs="Times New Roman"/>
          <w:sz w:val="28"/>
          <w:szCs w:val="28"/>
        </w:rPr>
        <w:t>о</w:t>
      </w:r>
      <w:r w:rsidRPr="00326D18">
        <w:rPr>
          <w:rFonts w:ascii="Times New Roman" w:hAnsi="Times New Roman" w:cs="Times New Roman"/>
          <w:sz w:val="28"/>
          <w:szCs w:val="28"/>
        </w:rPr>
        <w:t>го оборудования.</w:t>
      </w:r>
    </w:p>
    <w:p w:rsidR="00F27D1F" w:rsidRPr="00326D18" w:rsidRDefault="00F27D1F" w:rsidP="00103A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2.5. Паллиативная медицинская помощь оказывается бесплатно в амб</w:t>
      </w:r>
      <w:r w:rsidRPr="00326D18">
        <w:rPr>
          <w:rFonts w:ascii="Times New Roman" w:hAnsi="Times New Roman" w:cs="Times New Roman"/>
          <w:sz w:val="28"/>
          <w:szCs w:val="28"/>
        </w:rPr>
        <w:t>у</w:t>
      </w:r>
      <w:r w:rsidRPr="00326D18">
        <w:rPr>
          <w:rFonts w:ascii="Times New Roman" w:hAnsi="Times New Roman" w:cs="Times New Roman"/>
          <w:sz w:val="28"/>
          <w:szCs w:val="28"/>
        </w:rPr>
        <w:t>латорных и стационарных условиях медицинскими работниками, проше</w:t>
      </w:r>
      <w:r w:rsidRPr="00326D18">
        <w:rPr>
          <w:rFonts w:ascii="Times New Roman" w:hAnsi="Times New Roman" w:cs="Times New Roman"/>
          <w:sz w:val="28"/>
          <w:szCs w:val="28"/>
        </w:rPr>
        <w:t>д</w:t>
      </w:r>
      <w:r w:rsidRPr="00326D18">
        <w:rPr>
          <w:rFonts w:ascii="Times New Roman" w:hAnsi="Times New Roman" w:cs="Times New Roman"/>
          <w:sz w:val="28"/>
          <w:szCs w:val="28"/>
        </w:rPr>
        <w:lastRenderedPageBreak/>
        <w:t>шими обучение по оказанию такой помощи, и представляет собой комплекс медицинских вмешательств, направленных на избавление от боли и облегч</w:t>
      </w:r>
      <w:r w:rsidRPr="00326D18">
        <w:rPr>
          <w:rFonts w:ascii="Times New Roman" w:hAnsi="Times New Roman" w:cs="Times New Roman"/>
          <w:sz w:val="28"/>
          <w:szCs w:val="28"/>
        </w:rPr>
        <w:t>е</w:t>
      </w:r>
      <w:r w:rsidRPr="00326D18">
        <w:rPr>
          <w:rFonts w:ascii="Times New Roman" w:hAnsi="Times New Roman" w:cs="Times New Roman"/>
          <w:sz w:val="28"/>
          <w:szCs w:val="28"/>
        </w:rPr>
        <w:t>ние других тяжелых проявлений заболевания, в целях улучшения качества жизни неизлечимо больных граждан.</w:t>
      </w:r>
    </w:p>
    <w:p w:rsidR="00F27D1F" w:rsidRPr="00326D18" w:rsidRDefault="00F27D1F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sz w:val="28"/>
          <w:szCs w:val="28"/>
        </w:rPr>
        <w:t>2.6. Медицинская помощь оказывается в следующих формах:</w:t>
      </w:r>
    </w:p>
    <w:p w:rsidR="00F27D1F" w:rsidRPr="001C58CF" w:rsidRDefault="00D71F09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экстренной (</w:t>
      </w:r>
      <w:r w:rsidR="00F27D1F" w:rsidRPr="00326D18">
        <w:rPr>
          <w:rFonts w:ascii="Times New Roman" w:hAnsi="Times New Roman" w:cs="Times New Roman"/>
          <w:sz w:val="28"/>
          <w:szCs w:val="28"/>
        </w:rPr>
        <w:t xml:space="preserve">медицинская помощь, оказываемая при внезапных острых заболеваниях, состояниях, обострении хронических заболеваний, </w:t>
      </w:r>
      <w:r w:rsidR="00F27D1F" w:rsidRPr="001C58CF">
        <w:rPr>
          <w:rFonts w:ascii="Times New Roman" w:hAnsi="Times New Roman" w:cs="Times New Roman"/>
          <w:sz w:val="28"/>
          <w:szCs w:val="28"/>
        </w:rPr>
        <w:t>предста</w:t>
      </w:r>
      <w:r w:rsidR="00F27D1F" w:rsidRPr="001C58CF">
        <w:rPr>
          <w:rFonts w:ascii="Times New Roman" w:hAnsi="Times New Roman" w:cs="Times New Roman"/>
          <w:sz w:val="28"/>
          <w:szCs w:val="28"/>
        </w:rPr>
        <w:t>в</w:t>
      </w:r>
      <w:r w:rsidR="00F27D1F" w:rsidRPr="001C58CF">
        <w:rPr>
          <w:rFonts w:ascii="Times New Roman" w:hAnsi="Times New Roman" w:cs="Times New Roman"/>
          <w:sz w:val="28"/>
          <w:szCs w:val="28"/>
        </w:rPr>
        <w:t>ляющих угрозу жизни пациента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27D1F" w:rsidRPr="001C58CF">
        <w:rPr>
          <w:rFonts w:ascii="Times New Roman" w:hAnsi="Times New Roman" w:cs="Times New Roman"/>
          <w:sz w:val="28"/>
          <w:szCs w:val="28"/>
        </w:rPr>
        <w:t>;</w:t>
      </w:r>
    </w:p>
    <w:p w:rsidR="00F27D1F" w:rsidRPr="001C58CF" w:rsidRDefault="00FD00EA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CF">
        <w:rPr>
          <w:rFonts w:ascii="Times New Roman" w:hAnsi="Times New Roman" w:cs="Times New Roman"/>
          <w:sz w:val="28"/>
          <w:szCs w:val="28"/>
        </w:rPr>
        <w:t>неотложн</w:t>
      </w:r>
      <w:r w:rsidR="00D71F09">
        <w:rPr>
          <w:rFonts w:ascii="Times New Roman" w:hAnsi="Times New Roman" w:cs="Times New Roman"/>
          <w:sz w:val="28"/>
          <w:szCs w:val="28"/>
        </w:rPr>
        <w:t>ой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</w:t>
      </w:r>
      <w:r w:rsidR="00D71F09">
        <w:rPr>
          <w:rFonts w:ascii="Times New Roman" w:hAnsi="Times New Roman" w:cs="Times New Roman"/>
          <w:sz w:val="28"/>
          <w:szCs w:val="28"/>
        </w:rPr>
        <w:t>(</w:t>
      </w:r>
      <w:r w:rsidR="00F27D1F" w:rsidRPr="001C58CF">
        <w:rPr>
          <w:rFonts w:ascii="Times New Roman" w:hAnsi="Times New Roman" w:cs="Times New Roman"/>
          <w:sz w:val="28"/>
          <w:szCs w:val="28"/>
        </w:rPr>
        <w:t>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</w:t>
      </w:r>
      <w:r w:rsidR="00D71F09">
        <w:rPr>
          <w:rFonts w:ascii="Times New Roman" w:hAnsi="Times New Roman" w:cs="Times New Roman"/>
          <w:sz w:val="28"/>
          <w:szCs w:val="28"/>
        </w:rPr>
        <w:t>)</w:t>
      </w:r>
      <w:r w:rsidR="00F27D1F" w:rsidRPr="001C58CF">
        <w:rPr>
          <w:rFonts w:ascii="Times New Roman" w:hAnsi="Times New Roman" w:cs="Times New Roman"/>
          <w:sz w:val="28"/>
          <w:szCs w:val="28"/>
        </w:rPr>
        <w:t>;</w:t>
      </w:r>
    </w:p>
    <w:p w:rsidR="00F27D1F" w:rsidRDefault="00FD00EA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CF">
        <w:rPr>
          <w:rFonts w:ascii="Times New Roman" w:hAnsi="Times New Roman" w:cs="Times New Roman"/>
          <w:sz w:val="28"/>
          <w:szCs w:val="28"/>
        </w:rPr>
        <w:t>планов</w:t>
      </w:r>
      <w:r w:rsidR="00D71F09">
        <w:rPr>
          <w:rFonts w:ascii="Times New Roman" w:hAnsi="Times New Roman" w:cs="Times New Roman"/>
          <w:sz w:val="28"/>
          <w:szCs w:val="28"/>
        </w:rPr>
        <w:t>ой (</w:t>
      </w:r>
      <w:r w:rsidR="00F27D1F" w:rsidRPr="001C58CF">
        <w:rPr>
          <w:rFonts w:ascii="Times New Roman" w:hAnsi="Times New Roman" w:cs="Times New Roman"/>
          <w:sz w:val="28"/>
          <w:szCs w:val="28"/>
        </w:rPr>
        <w:t>медицинская помощь, оказываемая при проведении проф</w:t>
      </w:r>
      <w:r w:rsidR="00F27D1F" w:rsidRPr="001C58CF">
        <w:rPr>
          <w:rFonts w:ascii="Times New Roman" w:hAnsi="Times New Roman" w:cs="Times New Roman"/>
          <w:sz w:val="28"/>
          <w:szCs w:val="28"/>
        </w:rPr>
        <w:t>и</w:t>
      </w:r>
      <w:r w:rsidR="00F27D1F" w:rsidRPr="001C58CF">
        <w:rPr>
          <w:rFonts w:ascii="Times New Roman" w:hAnsi="Times New Roman" w:cs="Times New Roman"/>
          <w:sz w:val="28"/>
          <w:szCs w:val="28"/>
        </w:rPr>
        <w:t>лактических мероприятий, при заболеваниях и состояниях, не сопровожд</w:t>
      </w:r>
      <w:r w:rsidR="00F27D1F" w:rsidRPr="001C58CF">
        <w:rPr>
          <w:rFonts w:ascii="Times New Roman" w:hAnsi="Times New Roman" w:cs="Times New Roman"/>
          <w:sz w:val="28"/>
          <w:szCs w:val="28"/>
        </w:rPr>
        <w:t>а</w:t>
      </w:r>
      <w:r w:rsidR="00F27D1F" w:rsidRPr="001C58CF">
        <w:rPr>
          <w:rFonts w:ascii="Times New Roman" w:hAnsi="Times New Roman" w:cs="Times New Roman"/>
          <w:sz w:val="28"/>
          <w:szCs w:val="28"/>
        </w:rPr>
        <w:t>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</w:t>
      </w:r>
      <w:r w:rsidR="00F27D1F" w:rsidRPr="001C58CF">
        <w:rPr>
          <w:rFonts w:ascii="Times New Roman" w:hAnsi="Times New Roman" w:cs="Times New Roman"/>
          <w:sz w:val="28"/>
          <w:szCs w:val="28"/>
        </w:rPr>
        <w:t>о</w:t>
      </w:r>
      <w:r w:rsidR="00F27D1F" w:rsidRPr="001C58CF">
        <w:rPr>
          <w:rFonts w:ascii="Times New Roman" w:hAnsi="Times New Roman" w:cs="Times New Roman"/>
          <w:sz w:val="28"/>
          <w:szCs w:val="28"/>
        </w:rPr>
        <w:t>вью</w:t>
      </w:r>
      <w:r w:rsidR="00D71F09">
        <w:rPr>
          <w:rFonts w:ascii="Times New Roman" w:hAnsi="Times New Roman" w:cs="Times New Roman"/>
          <w:sz w:val="28"/>
          <w:szCs w:val="28"/>
        </w:rPr>
        <w:t>)</w:t>
      </w:r>
      <w:r w:rsidR="00F27D1F" w:rsidRPr="001C58CF">
        <w:rPr>
          <w:rFonts w:ascii="Times New Roman" w:hAnsi="Times New Roman" w:cs="Times New Roman"/>
          <w:sz w:val="28"/>
          <w:szCs w:val="28"/>
        </w:rPr>
        <w:t>.</w:t>
      </w:r>
    </w:p>
    <w:p w:rsidR="00924D46" w:rsidRDefault="00924D46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D46">
        <w:rPr>
          <w:rFonts w:ascii="Times New Roman" w:hAnsi="Times New Roman" w:cs="Times New Roman"/>
          <w:sz w:val="28"/>
          <w:szCs w:val="28"/>
        </w:rPr>
        <w:t>При оказании в рамках Территориальной программы первичной мед</w:t>
      </w:r>
      <w:r w:rsidRPr="00924D46">
        <w:rPr>
          <w:rFonts w:ascii="Times New Roman" w:hAnsi="Times New Roman" w:cs="Times New Roman"/>
          <w:sz w:val="28"/>
          <w:szCs w:val="28"/>
        </w:rPr>
        <w:t>и</w:t>
      </w:r>
      <w:r w:rsidRPr="00924D46">
        <w:rPr>
          <w:rFonts w:ascii="Times New Roman" w:hAnsi="Times New Roman" w:cs="Times New Roman"/>
          <w:sz w:val="28"/>
          <w:szCs w:val="28"/>
        </w:rPr>
        <w:t>ко-санитарной помощи в условиях дневного стационара и в неотложной форме, специализированной медицинской помощи, в том числе высокоте</w:t>
      </w:r>
      <w:r w:rsidRPr="00924D46">
        <w:rPr>
          <w:rFonts w:ascii="Times New Roman" w:hAnsi="Times New Roman" w:cs="Times New Roman"/>
          <w:sz w:val="28"/>
          <w:szCs w:val="28"/>
        </w:rPr>
        <w:t>х</w:t>
      </w:r>
      <w:r w:rsidRPr="00924D46">
        <w:rPr>
          <w:rFonts w:ascii="Times New Roman" w:hAnsi="Times New Roman" w:cs="Times New Roman"/>
          <w:sz w:val="28"/>
          <w:szCs w:val="28"/>
        </w:rPr>
        <w:t>нологичной, скорой, в том числе скорой специализированной, медицинской помощи, паллиативной медицинской помощи в стационарных условиях ос</w:t>
      </w:r>
      <w:r w:rsidRPr="00924D46">
        <w:rPr>
          <w:rFonts w:ascii="Times New Roman" w:hAnsi="Times New Roman" w:cs="Times New Roman"/>
          <w:sz w:val="28"/>
          <w:szCs w:val="28"/>
        </w:rPr>
        <w:t>у</w:t>
      </w:r>
      <w:r w:rsidRPr="00924D46">
        <w:rPr>
          <w:rFonts w:ascii="Times New Roman" w:hAnsi="Times New Roman" w:cs="Times New Roman"/>
          <w:sz w:val="28"/>
          <w:szCs w:val="28"/>
        </w:rPr>
        <w:t>ществляется обеспечение граждан лекарственными препаратами для мед</w:t>
      </w:r>
      <w:r w:rsidRPr="00924D46">
        <w:rPr>
          <w:rFonts w:ascii="Times New Roman" w:hAnsi="Times New Roman" w:cs="Times New Roman"/>
          <w:sz w:val="28"/>
          <w:szCs w:val="28"/>
        </w:rPr>
        <w:t>и</w:t>
      </w:r>
      <w:r w:rsidRPr="00924D46">
        <w:rPr>
          <w:rFonts w:ascii="Times New Roman" w:hAnsi="Times New Roman" w:cs="Times New Roman"/>
          <w:sz w:val="28"/>
          <w:szCs w:val="28"/>
        </w:rPr>
        <w:t>цинского применения</w:t>
      </w:r>
      <w:r w:rsidR="002B14C5">
        <w:rPr>
          <w:rFonts w:ascii="Times New Roman" w:hAnsi="Times New Roman" w:cs="Times New Roman"/>
          <w:sz w:val="28"/>
          <w:szCs w:val="28"/>
        </w:rPr>
        <w:t xml:space="preserve"> и медицинскими изделиями</w:t>
      </w:r>
      <w:r w:rsidRPr="00924D46">
        <w:rPr>
          <w:rFonts w:ascii="Times New Roman" w:hAnsi="Times New Roman" w:cs="Times New Roman"/>
          <w:sz w:val="28"/>
          <w:szCs w:val="28"/>
        </w:rPr>
        <w:t>, включенными в утве</w:t>
      </w:r>
      <w:r w:rsidRPr="00924D46">
        <w:rPr>
          <w:rFonts w:ascii="Times New Roman" w:hAnsi="Times New Roman" w:cs="Times New Roman"/>
          <w:sz w:val="28"/>
          <w:szCs w:val="28"/>
        </w:rPr>
        <w:t>р</w:t>
      </w:r>
      <w:r w:rsidRPr="00924D46">
        <w:rPr>
          <w:rFonts w:ascii="Times New Roman" w:hAnsi="Times New Roman" w:cs="Times New Roman"/>
          <w:sz w:val="28"/>
          <w:szCs w:val="28"/>
        </w:rPr>
        <w:t xml:space="preserve">жденные Правительством Российской Федерации </w:t>
      </w:r>
      <w:r w:rsidR="002B14C5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924D46">
        <w:rPr>
          <w:rFonts w:ascii="Times New Roman" w:hAnsi="Times New Roman" w:cs="Times New Roman"/>
          <w:sz w:val="28"/>
          <w:szCs w:val="28"/>
        </w:rPr>
        <w:t>перечень жизненно необходимых и важнейших лекар</w:t>
      </w:r>
      <w:r w:rsidR="000B0E68">
        <w:rPr>
          <w:rFonts w:ascii="Times New Roman" w:hAnsi="Times New Roman" w:cs="Times New Roman"/>
          <w:sz w:val="28"/>
          <w:szCs w:val="28"/>
        </w:rPr>
        <w:t>ственных препаратов</w:t>
      </w:r>
      <w:r w:rsidRPr="00924D46">
        <w:rPr>
          <w:rFonts w:ascii="Times New Roman" w:hAnsi="Times New Roman" w:cs="Times New Roman"/>
          <w:sz w:val="28"/>
          <w:szCs w:val="28"/>
        </w:rPr>
        <w:t xml:space="preserve"> и перечень медицинских изделий, имплантируемых в организм человека.</w:t>
      </w:r>
    </w:p>
    <w:p w:rsidR="00493C4E" w:rsidRDefault="00493C4E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C4E" w:rsidRDefault="00493C4E" w:rsidP="003950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AE1992" w:rsidRDefault="002243B4" w:rsidP="003950EA">
      <w:pPr>
        <w:pStyle w:val="ConsPlusNormal"/>
        <w:tabs>
          <w:tab w:val="left" w:pos="709"/>
        </w:tabs>
        <w:spacing w:before="24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90"/>
      <w:bookmarkEnd w:id="2"/>
      <w:r w:rsidRPr="00AE19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3950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7D1F" w:rsidRPr="00AE1992">
        <w:rPr>
          <w:rFonts w:ascii="Times New Roman" w:hAnsi="Times New Roman" w:cs="Times New Roman"/>
          <w:b/>
          <w:sz w:val="28"/>
          <w:szCs w:val="28"/>
        </w:rPr>
        <w:t>3. Порядок и условия предоставления медицинской помощи</w:t>
      </w:r>
    </w:p>
    <w:p w:rsidR="00F27D1F" w:rsidRPr="00AE1992" w:rsidRDefault="00F27D1F" w:rsidP="006E0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D1F" w:rsidRPr="00AE1992" w:rsidRDefault="00F27D1F" w:rsidP="007D5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92">
        <w:rPr>
          <w:rFonts w:ascii="Times New Roman" w:hAnsi="Times New Roman" w:cs="Times New Roman"/>
          <w:sz w:val="28"/>
          <w:szCs w:val="28"/>
        </w:rPr>
        <w:t>Территориальная программа определяет следующие порядок и условия предоставления медицинской помощи:</w:t>
      </w:r>
    </w:p>
    <w:p w:rsidR="003950EA" w:rsidRDefault="00F27D1F" w:rsidP="007D5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92">
        <w:rPr>
          <w:rFonts w:ascii="Times New Roman" w:hAnsi="Times New Roman" w:cs="Times New Roman"/>
          <w:sz w:val="28"/>
          <w:szCs w:val="28"/>
        </w:rPr>
        <w:t>3.1. При оказании гражданину медицинской помощи в рамках Терр</w:t>
      </w:r>
      <w:r w:rsidRPr="00AE1992">
        <w:rPr>
          <w:rFonts w:ascii="Times New Roman" w:hAnsi="Times New Roman" w:cs="Times New Roman"/>
          <w:sz w:val="28"/>
          <w:szCs w:val="28"/>
        </w:rPr>
        <w:t>и</w:t>
      </w:r>
      <w:r w:rsidRPr="00AE1992">
        <w:rPr>
          <w:rFonts w:ascii="Times New Roman" w:hAnsi="Times New Roman" w:cs="Times New Roman"/>
          <w:sz w:val="28"/>
          <w:szCs w:val="28"/>
        </w:rPr>
        <w:t xml:space="preserve">ториальной программы </w:t>
      </w:r>
      <w:r w:rsidR="003950EA" w:rsidRPr="003950EA">
        <w:rPr>
          <w:rFonts w:ascii="Times New Roman" w:hAnsi="Times New Roman" w:cs="Times New Roman"/>
          <w:sz w:val="28"/>
          <w:szCs w:val="28"/>
        </w:rPr>
        <w:t>он имеет право на выбор медицинской организации и на выбор врача</w:t>
      </w:r>
      <w:r w:rsidR="007D5550">
        <w:rPr>
          <w:rFonts w:ascii="Times New Roman" w:hAnsi="Times New Roman" w:cs="Times New Roman"/>
          <w:sz w:val="28"/>
          <w:szCs w:val="28"/>
        </w:rPr>
        <w:t>,</w:t>
      </w:r>
      <w:r w:rsidR="003950EA" w:rsidRPr="003950EA">
        <w:rPr>
          <w:rFonts w:ascii="Times New Roman" w:hAnsi="Times New Roman" w:cs="Times New Roman"/>
          <w:sz w:val="28"/>
          <w:szCs w:val="28"/>
        </w:rPr>
        <w:t xml:space="preserve"> </w:t>
      </w:r>
      <w:r w:rsidR="007D5550" w:rsidRPr="007D5550">
        <w:rPr>
          <w:rFonts w:ascii="Times New Roman" w:hAnsi="Times New Roman" w:cs="Times New Roman"/>
          <w:sz w:val="28"/>
          <w:szCs w:val="28"/>
        </w:rPr>
        <w:t>в том числе врача общей практики (семейного врача) и л</w:t>
      </w:r>
      <w:r w:rsidR="007D5550" w:rsidRPr="007D5550">
        <w:rPr>
          <w:rFonts w:ascii="Times New Roman" w:hAnsi="Times New Roman" w:cs="Times New Roman"/>
          <w:sz w:val="28"/>
          <w:szCs w:val="28"/>
        </w:rPr>
        <w:t>е</w:t>
      </w:r>
      <w:r w:rsidR="007D5550" w:rsidRPr="007D5550">
        <w:rPr>
          <w:rFonts w:ascii="Times New Roman" w:hAnsi="Times New Roman" w:cs="Times New Roman"/>
          <w:sz w:val="28"/>
          <w:szCs w:val="28"/>
        </w:rPr>
        <w:t>чащего врача (с учетом согласия врача)</w:t>
      </w:r>
      <w:r w:rsidR="007D5550">
        <w:rPr>
          <w:rFonts w:ascii="Times New Roman" w:hAnsi="Times New Roman" w:cs="Times New Roman"/>
          <w:sz w:val="28"/>
          <w:szCs w:val="28"/>
        </w:rPr>
        <w:t>.</w:t>
      </w:r>
    </w:p>
    <w:p w:rsidR="00F27D1F" w:rsidRPr="00D064EA" w:rsidRDefault="00F27D1F" w:rsidP="007D5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4EA">
        <w:rPr>
          <w:rFonts w:ascii="Times New Roman" w:hAnsi="Times New Roman" w:cs="Times New Roman"/>
          <w:sz w:val="28"/>
          <w:szCs w:val="28"/>
        </w:rPr>
        <w:t>Для получения первичной медико-санитарной помощи гражданин в</w:t>
      </w:r>
      <w:r w:rsidRPr="00D064EA">
        <w:rPr>
          <w:rFonts w:ascii="Times New Roman" w:hAnsi="Times New Roman" w:cs="Times New Roman"/>
          <w:sz w:val="28"/>
          <w:szCs w:val="28"/>
        </w:rPr>
        <w:t>ы</w:t>
      </w:r>
      <w:r w:rsidRPr="00D064EA">
        <w:rPr>
          <w:rFonts w:ascii="Times New Roman" w:hAnsi="Times New Roman" w:cs="Times New Roman"/>
          <w:sz w:val="28"/>
          <w:szCs w:val="28"/>
        </w:rPr>
        <w:t>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</w:t>
      </w:r>
    </w:p>
    <w:p w:rsidR="00F27D1F" w:rsidRPr="00D064EA" w:rsidRDefault="00F27D1F" w:rsidP="00F46E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4EA">
        <w:rPr>
          <w:rFonts w:ascii="Times New Roman" w:hAnsi="Times New Roman" w:cs="Times New Roman"/>
          <w:sz w:val="28"/>
          <w:szCs w:val="28"/>
        </w:rPr>
        <w:t>В выбранной медицинской организации гражданин осуществляет в</w:t>
      </w:r>
      <w:r w:rsidRPr="00D064EA">
        <w:rPr>
          <w:rFonts w:ascii="Times New Roman" w:hAnsi="Times New Roman" w:cs="Times New Roman"/>
          <w:sz w:val="28"/>
          <w:szCs w:val="28"/>
        </w:rPr>
        <w:t>ы</w:t>
      </w:r>
      <w:r w:rsidRPr="00D064EA">
        <w:rPr>
          <w:rFonts w:ascii="Times New Roman" w:hAnsi="Times New Roman" w:cs="Times New Roman"/>
          <w:sz w:val="28"/>
          <w:szCs w:val="28"/>
        </w:rPr>
        <w:t>бор не чаще чем один раз в год (за исключением случаев замены медици</w:t>
      </w:r>
      <w:r w:rsidRPr="00D064EA">
        <w:rPr>
          <w:rFonts w:ascii="Times New Roman" w:hAnsi="Times New Roman" w:cs="Times New Roman"/>
          <w:sz w:val="28"/>
          <w:szCs w:val="28"/>
        </w:rPr>
        <w:t>н</w:t>
      </w:r>
      <w:r w:rsidRPr="00D064EA">
        <w:rPr>
          <w:rFonts w:ascii="Times New Roman" w:hAnsi="Times New Roman" w:cs="Times New Roman"/>
          <w:sz w:val="28"/>
          <w:szCs w:val="28"/>
        </w:rPr>
        <w:t>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</w:t>
      </w:r>
      <w:r w:rsidRPr="00D064EA">
        <w:rPr>
          <w:rFonts w:ascii="Times New Roman" w:hAnsi="Times New Roman" w:cs="Times New Roman"/>
          <w:sz w:val="28"/>
          <w:szCs w:val="28"/>
        </w:rPr>
        <w:t>д</w:t>
      </w:r>
      <w:r w:rsidRPr="00D064EA">
        <w:rPr>
          <w:rFonts w:ascii="Times New Roman" w:hAnsi="Times New Roman" w:cs="Times New Roman"/>
          <w:sz w:val="28"/>
          <w:szCs w:val="28"/>
        </w:rPr>
        <w:t>ставителя на имя руководителя медицинской организации.</w:t>
      </w:r>
    </w:p>
    <w:p w:rsidR="00F27D1F" w:rsidRPr="005B1F3A" w:rsidRDefault="00F27D1F" w:rsidP="00F46E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B919FB">
        <w:t>Оказание первичной специализированной медико-санитарной помощи осуществляется по направлению врача-терапевта участкового, врача-педиатра участкового, врача общей практики (семейного врача)</w:t>
      </w:r>
      <w:r w:rsidR="00AE1992" w:rsidRPr="00B919FB">
        <w:t>, фельдшера, врача-специалиста</w:t>
      </w:r>
      <w:r w:rsidR="005B1F3A">
        <w:t xml:space="preserve"> и </w:t>
      </w:r>
      <w:r w:rsidR="005B1F3A">
        <w:rPr>
          <w:rFonts w:eastAsiaTheme="minorHAnsi"/>
          <w:lang w:eastAsia="en-US"/>
        </w:rPr>
        <w:t xml:space="preserve"> в случае самостоятельного обращения гражданина в медиц</w:t>
      </w:r>
      <w:r w:rsidR="00F46E3A">
        <w:rPr>
          <w:rFonts w:eastAsiaTheme="minorHAnsi"/>
          <w:lang w:eastAsia="en-US"/>
        </w:rPr>
        <w:t>инскую организацию, в том числе</w:t>
      </w:r>
      <w:r w:rsidR="005B1F3A">
        <w:rPr>
          <w:rFonts w:eastAsiaTheme="minorHAnsi"/>
          <w:lang w:eastAsia="en-US"/>
        </w:rPr>
        <w:t xml:space="preserve"> выбранную им</w:t>
      </w:r>
      <w:r w:rsidR="00566B85">
        <w:rPr>
          <w:rFonts w:eastAsiaTheme="minorHAnsi"/>
          <w:lang w:eastAsia="en-US"/>
        </w:rPr>
        <w:t xml:space="preserve"> </w:t>
      </w:r>
      <w:r w:rsidR="00811283">
        <w:rPr>
          <w:rFonts w:eastAsiaTheme="minorHAnsi"/>
          <w:lang w:eastAsia="en-US"/>
        </w:rPr>
        <w:t>по территориально-участковому принципу</w:t>
      </w:r>
      <w:r w:rsidR="007A23C2">
        <w:t>,</w:t>
      </w:r>
      <w:r w:rsidR="007A23C2" w:rsidRPr="007A23C2">
        <w:t xml:space="preserve"> с учетом порядков оказания медицинской помощи.</w:t>
      </w:r>
    </w:p>
    <w:p w:rsidR="00F27D1F" w:rsidRPr="00D064EA" w:rsidRDefault="00F27D1F" w:rsidP="007D5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4EA">
        <w:rPr>
          <w:rFonts w:ascii="Times New Roman" w:hAnsi="Times New Roman" w:cs="Times New Roman"/>
          <w:sz w:val="28"/>
          <w:szCs w:val="28"/>
        </w:rPr>
        <w:t>При выборе</w:t>
      </w:r>
      <w:r w:rsidR="00E124AC">
        <w:rPr>
          <w:rFonts w:ascii="Times New Roman" w:hAnsi="Times New Roman" w:cs="Times New Roman"/>
          <w:sz w:val="28"/>
          <w:szCs w:val="28"/>
        </w:rPr>
        <w:t xml:space="preserve"> медицинской организации и</w:t>
      </w:r>
      <w:r w:rsidRPr="00D064EA">
        <w:rPr>
          <w:rFonts w:ascii="Times New Roman" w:hAnsi="Times New Roman" w:cs="Times New Roman"/>
          <w:sz w:val="28"/>
          <w:szCs w:val="28"/>
        </w:rPr>
        <w:t xml:space="preserve"> врача гражданин имеет право на получение информации в доступной для него форме, в том числе разм</w:t>
      </w:r>
      <w:r w:rsidRPr="00D064EA">
        <w:rPr>
          <w:rFonts w:ascii="Times New Roman" w:hAnsi="Times New Roman" w:cs="Times New Roman"/>
          <w:sz w:val="28"/>
          <w:szCs w:val="28"/>
        </w:rPr>
        <w:t>е</w:t>
      </w:r>
      <w:r w:rsidRPr="00D064EA">
        <w:rPr>
          <w:rFonts w:ascii="Times New Roman" w:hAnsi="Times New Roman" w:cs="Times New Roman"/>
          <w:sz w:val="28"/>
          <w:szCs w:val="28"/>
        </w:rPr>
        <w:t>щенной в информационно-телекоммуни</w:t>
      </w:r>
      <w:r w:rsidR="004B0982" w:rsidRPr="00D064EA">
        <w:rPr>
          <w:rFonts w:ascii="Times New Roman" w:hAnsi="Times New Roman" w:cs="Times New Roman"/>
          <w:sz w:val="28"/>
          <w:szCs w:val="28"/>
        </w:rPr>
        <w:t>кационной сети «</w:t>
      </w:r>
      <w:r w:rsidRPr="00D064EA">
        <w:rPr>
          <w:rFonts w:ascii="Times New Roman" w:hAnsi="Times New Roman" w:cs="Times New Roman"/>
          <w:sz w:val="28"/>
          <w:szCs w:val="28"/>
        </w:rPr>
        <w:t>Интернет</w:t>
      </w:r>
      <w:r w:rsidR="004B0982" w:rsidRPr="00D064EA">
        <w:rPr>
          <w:rFonts w:ascii="Times New Roman" w:hAnsi="Times New Roman" w:cs="Times New Roman"/>
          <w:sz w:val="28"/>
          <w:szCs w:val="28"/>
        </w:rPr>
        <w:t>»</w:t>
      </w:r>
      <w:r w:rsidRPr="00D064EA">
        <w:rPr>
          <w:rFonts w:ascii="Times New Roman" w:hAnsi="Times New Roman" w:cs="Times New Roman"/>
          <w:sz w:val="28"/>
          <w:szCs w:val="28"/>
        </w:rPr>
        <w:t>, о мед</w:t>
      </w:r>
      <w:r w:rsidRPr="00D064EA">
        <w:rPr>
          <w:rFonts w:ascii="Times New Roman" w:hAnsi="Times New Roman" w:cs="Times New Roman"/>
          <w:sz w:val="28"/>
          <w:szCs w:val="28"/>
        </w:rPr>
        <w:t>и</w:t>
      </w:r>
      <w:r w:rsidRPr="00D064EA">
        <w:rPr>
          <w:rFonts w:ascii="Times New Roman" w:hAnsi="Times New Roman" w:cs="Times New Roman"/>
          <w:sz w:val="28"/>
          <w:szCs w:val="28"/>
        </w:rPr>
        <w:t>цинской организации, об осуществляемой ею медицинской деятельности, о врачах и об уровне их образования и квалификации.</w:t>
      </w:r>
    </w:p>
    <w:p w:rsidR="00F27D1F" w:rsidRDefault="00F27D1F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992">
        <w:rPr>
          <w:rFonts w:ascii="Times New Roman" w:hAnsi="Times New Roman" w:cs="Times New Roman"/>
          <w:sz w:val="28"/>
          <w:szCs w:val="28"/>
        </w:rPr>
        <w:t>3.2. Правом на внеочередное оказание медицинской помощи в мед</w:t>
      </w:r>
      <w:r w:rsidRPr="00AE1992">
        <w:rPr>
          <w:rFonts w:ascii="Times New Roman" w:hAnsi="Times New Roman" w:cs="Times New Roman"/>
          <w:sz w:val="28"/>
          <w:szCs w:val="28"/>
        </w:rPr>
        <w:t>и</w:t>
      </w:r>
      <w:r w:rsidRPr="00AE1992">
        <w:rPr>
          <w:rFonts w:ascii="Times New Roman" w:hAnsi="Times New Roman" w:cs="Times New Roman"/>
          <w:sz w:val="28"/>
          <w:szCs w:val="28"/>
        </w:rPr>
        <w:lastRenderedPageBreak/>
        <w:t xml:space="preserve">цинских организациях, </w:t>
      </w:r>
      <w:r w:rsidR="00985C7D">
        <w:rPr>
          <w:rFonts w:ascii="Times New Roman" w:hAnsi="Times New Roman" w:cs="Times New Roman"/>
          <w:sz w:val="28"/>
          <w:szCs w:val="28"/>
        </w:rPr>
        <w:t>участвующих в реализации Территориальной пр</w:t>
      </w:r>
      <w:r w:rsidR="00985C7D">
        <w:rPr>
          <w:rFonts w:ascii="Times New Roman" w:hAnsi="Times New Roman" w:cs="Times New Roman"/>
          <w:sz w:val="28"/>
          <w:szCs w:val="28"/>
        </w:rPr>
        <w:t>о</w:t>
      </w:r>
      <w:r w:rsidR="00985C7D">
        <w:rPr>
          <w:rFonts w:ascii="Times New Roman" w:hAnsi="Times New Roman" w:cs="Times New Roman"/>
          <w:sz w:val="28"/>
          <w:szCs w:val="28"/>
        </w:rPr>
        <w:t>граммы</w:t>
      </w:r>
      <w:r w:rsidRPr="00AE1992">
        <w:rPr>
          <w:rFonts w:ascii="Times New Roman" w:hAnsi="Times New Roman" w:cs="Times New Roman"/>
          <w:sz w:val="28"/>
          <w:szCs w:val="28"/>
        </w:rPr>
        <w:t>, обладают отдельные категории граждан, установленные законод</w:t>
      </w:r>
      <w:r w:rsidRPr="00AE1992">
        <w:rPr>
          <w:rFonts w:ascii="Times New Roman" w:hAnsi="Times New Roman" w:cs="Times New Roman"/>
          <w:sz w:val="28"/>
          <w:szCs w:val="28"/>
        </w:rPr>
        <w:t>а</w:t>
      </w:r>
      <w:r w:rsidRPr="00AE199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985C7D" w:rsidRDefault="00985C7D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условий для реализации права на внеочередное ок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зание медицинской помощи в медицинских организациях на стендах в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стратуре, в приемном отделении медицинских организаций, оказывающих медицинскую помощь в амбулаторных условиях, условиях дневного стаци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нар</w:t>
      </w:r>
      <w:r w:rsidR="000B0E68">
        <w:rPr>
          <w:rFonts w:ascii="Times New Roman" w:hAnsi="Times New Roman" w:cs="Times New Roman"/>
          <w:sz w:val="28"/>
          <w:szCs w:val="28"/>
        </w:rPr>
        <w:t>а, стационарных условиях, а так</w:t>
      </w:r>
      <w:r>
        <w:rPr>
          <w:rFonts w:ascii="Times New Roman" w:hAnsi="Times New Roman" w:cs="Times New Roman"/>
          <w:sz w:val="28"/>
          <w:szCs w:val="28"/>
        </w:rPr>
        <w:t xml:space="preserve">же на сайтах медицинских организаций в информационно-телекоммуникационной сети </w:t>
      </w:r>
      <w:r w:rsidR="000B0E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B0E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формация о перечне категорий граждан, имеющих право на внеочередное оказание медицинской помощи.</w:t>
      </w:r>
    </w:p>
    <w:p w:rsidR="003333EF" w:rsidRPr="00AE1992" w:rsidRDefault="003333EF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устанавливае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на основании документа, подтверждающего отнесение гражданина к </w:t>
      </w:r>
      <w:r w:rsidRPr="003333EF">
        <w:rPr>
          <w:rFonts w:ascii="Times New Roman" w:hAnsi="Times New Roman" w:cs="Times New Roman"/>
          <w:sz w:val="28"/>
          <w:szCs w:val="28"/>
        </w:rPr>
        <w:t>о</w:t>
      </w:r>
      <w:r w:rsidRPr="003333EF">
        <w:rPr>
          <w:rFonts w:ascii="Times New Roman" w:hAnsi="Times New Roman" w:cs="Times New Roman"/>
          <w:sz w:val="28"/>
          <w:szCs w:val="28"/>
        </w:rPr>
        <w:t>т</w:t>
      </w:r>
      <w:r w:rsidRPr="003333EF">
        <w:rPr>
          <w:rFonts w:ascii="Times New Roman" w:hAnsi="Times New Roman" w:cs="Times New Roman"/>
          <w:sz w:val="28"/>
          <w:szCs w:val="28"/>
        </w:rPr>
        <w:t>дельны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33EF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3333EF">
        <w:rPr>
          <w:rFonts w:ascii="Times New Roman" w:hAnsi="Times New Roman" w:cs="Times New Roman"/>
          <w:sz w:val="28"/>
          <w:szCs w:val="28"/>
        </w:rPr>
        <w:t xml:space="preserve"> граждан, установленны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333E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8C1862" w:rsidRDefault="00F27D1F" w:rsidP="001C411D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5A0">
        <w:rPr>
          <w:rFonts w:ascii="Times New Roman" w:hAnsi="Times New Roman" w:cs="Times New Roman"/>
          <w:sz w:val="28"/>
          <w:szCs w:val="28"/>
        </w:rPr>
        <w:t>3.</w:t>
      </w:r>
      <w:r w:rsidR="005F660C">
        <w:rPr>
          <w:rFonts w:ascii="Times New Roman" w:hAnsi="Times New Roman" w:cs="Times New Roman"/>
          <w:sz w:val="28"/>
          <w:szCs w:val="28"/>
        </w:rPr>
        <w:t>3</w:t>
      </w:r>
      <w:r w:rsidRPr="00CF75A0">
        <w:rPr>
          <w:rFonts w:ascii="Times New Roman" w:hAnsi="Times New Roman" w:cs="Times New Roman"/>
          <w:sz w:val="28"/>
          <w:szCs w:val="28"/>
        </w:rPr>
        <w:t xml:space="preserve">. </w:t>
      </w:r>
      <w:r w:rsidR="00F736B0" w:rsidRPr="00CF75A0">
        <w:rPr>
          <w:rFonts w:ascii="Times New Roman" w:hAnsi="Times New Roman" w:cs="Times New Roman"/>
          <w:sz w:val="28"/>
          <w:szCs w:val="28"/>
        </w:rPr>
        <w:t xml:space="preserve">При оказании в рамках Территориальной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</w:t>
      </w:r>
      <w:r w:rsidR="00257E70">
        <w:rPr>
          <w:rFonts w:ascii="Times New Roman" w:hAnsi="Times New Roman" w:cs="Times New Roman"/>
          <w:sz w:val="28"/>
          <w:szCs w:val="28"/>
        </w:rPr>
        <w:t xml:space="preserve"> </w:t>
      </w:r>
      <w:r w:rsidR="00F736B0" w:rsidRPr="00CF75A0">
        <w:rPr>
          <w:rFonts w:ascii="Times New Roman" w:hAnsi="Times New Roman" w:cs="Times New Roman"/>
          <w:sz w:val="28"/>
          <w:szCs w:val="28"/>
        </w:rPr>
        <w:t>медици</w:t>
      </w:r>
      <w:r w:rsidR="008B44C2">
        <w:rPr>
          <w:rFonts w:ascii="Times New Roman" w:hAnsi="Times New Roman" w:cs="Times New Roman"/>
          <w:sz w:val="28"/>
          <w:szCs w:val="28"/>
        </w:rPr>
        <w:t>н</w:t>
      </w:r>
      <w:r w:rsidR="00F736B0" w:rsidRPr="00CF75A0">
        <w:rPr>
          <w:rFonts w:ascii="Times New Roman" w:hAnsi="Times New Roman" w:cs="Times New Roman"/>
          <w:sz w:val="28"/>
          <w:szCs w:val="28"/>
        </w:rPr>
        <w:t>ской помощи, скорой, в том числе скорой специализированной, медицинской помощи, паллиативной медицинской помощи в стационарных условиях ос</w:t>
      </w:r>
      <w:r w:rsidR="00F736B0" w:rsidRPr="00CF75A0">
        <w:rPr>
          <w:rFonts w:ascii="Times New Roman" w:hAnsi="Times New Roman" w:cs="Times New Roman"/>
          <w:sz w:val="28"/>
          <w:szCs w:val="28"/>
        </w:rPr>
        <w:t>у</w:t>
      </w:r>
      <w:r w:rsidR="00F736B0" w:rsidRPr="00CF75A0">
        <w:rPr>
          <w:rFonts w:ascii="Times New Roman" w:hAnsi="Times New Roman" w:cs="Times New Roman"/>
          <w:sz w:val="28"/>
          <w:szCs w:val="28"/>
        </w:rPr>
        <w:t>ществляется обеспечение гра</w:t>
      </w:r>
      <w:r w:rsidR="005F660C">
        <w:rPr>
          <w:rFonts w:ascii="Times New Roman" w:hAnsi="Times New Roman" w:cs="Times New Roman"/>
          <w:sz w:val="28"/>
          <w:szCs w:val="28"/>
        </w:rPr>
        <w:t>ждан лекарственными препаратами, а также м</w:t>
      </w:r>
      <w:r w:rsidR="005F660C">
        <w:rPr>
          <w:rFonts w:ascii="Times New Roman" w:hAnsi="Times New Roman" w:cs="Times New Roman"/>
          <w:sz w:val="28"/>
          <w:szCs w:val="28"/>
        </w:rPr>
        <w:t>е</w:t>
      </w:r>
      <w:r w:rsidR="005F660C">
        <w:rPr>
          <w:rFonts w:ascii="Times New Roman" w:hAnsi="Times New Roman" w:cs="Times New Roman"/>
          <w:sz w:val="28"/>
          <w:szCs w:val="28"/>
        </w:rPr>
        <w:t xml:space="preserve">дицинскими изделиями, включенными </w:t>
      </w:r>
      <w:r w:rsidR="000B0E68">
        <w:rPr>
          <w:rFonts w:ascii="Times New Roman" w:hAnsi="Times New Roman" w:cs="Times New Roman"/>
          <w:sz w:val="28"/>
          <w:szCs w:val="28"/>
        </w:rPr>
        <w:t>в</w:t>
      </w:r>
      <w:r w:rsidR="005F660C">
        <w:rPr>
          <w:rFonts w:ascii="Times New Roman" w:hAnsi="Times New Roman" w:cs="Times New Roman"/>
          <w:sz w:val="28"/>
          <w:szCs w:val="28"/>
        </w:rPr>
        <w:t xml:space="preserve"> утверждаемый Правительством Ро</w:t>
      </w:r>
      <w:r w:rsidR="005F660C">
        <w:rPr>
          <w:rFonts w:ascii="Times New Roman" w:hAnsi="Times New Roman" w:cs="Times New Roman"/>
          <w:sz w:val="28"/>
          <w:szCs w:val="28"/>
        </w:rPr>
        <w:t>с</w:t>
      </w:r>
      <w:r w:rsidR="005F660C">
        <w:rPr>
          <w:rFonts w:ascii="Times New Roman" w:hAnsi="Times New Roman" w:cs="Times New Roman"/>
          <w:sz w:val="28"/>
          <w:szCs w:val="28"/>
        </w:rPr>
        <w:t>сийской Федерации перечень медицинских изделий, имплантируемых в о</w:t>
      </w:r>
      <w:r w:rsidR="005F660C">
        <w:rPr>
          <w:rFonts w:ascii="Times New Roman" w:hAnsi="Times New Roman" w:cs="Times New Roman"/>
          <w:sz w:val="28"/>
          <w:szCs w:val="28"/>
        </w:rPr>
        <w:t>р</w:t>
      </w:r>
      <w:r w:rsidR="005F660C">
        <w:rPr>
          <w:rFonts w:ascii="Times New Roman" w:hAnsi="Times New Roman" w:cs="Times New Roman"/>
          <w:sz w:val="28"/>
          <w:szCs w:val="28"/>
        </w:rPr>
        <w:t>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  <w:r w:rsidR="001C411D">
        <w:rPr>
          <w:rFonts w:ascii="Times New Roman" w:hAnsi="Times New Roman" w:cs="Times New Roman"/>
          <w:sz w:val="28"/>
          <w:szCs w:val="28"/>
        </w:rPr>
        <w:t xml:space="preserve">, </w:t>
      </w:r>
      <w:r w:rsidR="001C411D" w:rsidRPr="001C411D">
        <w:rPr>
          <w:rFonts w:ascii="Times New Roman" w:hAnsi="Times New Roman" w:cs="Times New Roman"/>
          <w:sz w:val="28"/>
          <w:szCs w:val="28"/>
        </w:rPr>
        <w:t>за исключением лечебного питания, в том числе сп</w:t>
      </w:r>
      <w:r w:rsidR="001C411D" w:rsidRPr="001C411D">
        <w:rPr>
          <w:rFonts w:ascii="Times New Roman" w:hAnsi="Times New Roman" w:cs="Times New Roman"/>
          <w:sz w:val="28"/>
          <w:szCs w:val="28"/>
        </w:rPr>
        <w:t>е</w:t>
      </w:r>
      <w:r w:rsidR="001C411D" w:rsidRPr="001C411D">
        <w:rPr>
          <w:rFonts w:ascii="Times New Roman" w:hAnsi="Times New Roman" w:cs="Times New Roman"/>
          <w:sz w:val="28"/>
          <w:szCs w:val="28"/>
        </w:rPr>
        <w:t>циализированных продуктов лечебного питания (по желанию пациента)</w:t>
      </w:r>
      <w:r w:rsidR="001C411D">
        <w:rPr>
          <w:rFonts w:ascii="Times New Roman" w:hAnsi="Times New Roman" w:cs="Times New Roman"/>
          <w:sz w:val="28"/>
          <w:szCs w:val="28"/>
        </w:rPr>
        <w:t>.</w:t>
      </w:r>
    </w:p>
    <w:p w:rsidR="00B05459" w:rsidRDefault="00B05459" w:rsidP="00B054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459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</w:t>
      </w:r>
      <w:r w:rsidRPr="00B05459">
        <w:rPr>
          <w:rFonts w:ascii="Times New Roman" w:hAnsi="Times New Roman" w:cs="Times New Roman"/>
          <w:sz w:val="28"/>
          <w:szCs w:val="28"/>
        </w:rPr>
        <w:t>з</w:t>
      </w:r>
      <w:r w:rsidRPr="00B05459">
        <w:rPr>
          <w:rFonts w:ascii="Times New Roman" w:hAnsi="Times New Roman" w:cs="Times New Roman"/>
          <w:sz w:val="28"/>
          <w:szCs w:val="28"/>
        </w:rPr>
        <w:lastRenderedPageBreak/>
        <w:t xml:space="preserve">делий и специализированных продуктов лечебного питания, не входящих в соответствующий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 </w:t>
      </w:r>
    </w:p>
    <w:p w:rsidR="00F27D1F" w:rsidRDefault="00F27D1F" w:rsidP="009564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5A0">
        <w:rPr>
          <w:rFonts w:ascii="Times New Roman" w:hAnsi="Times New Roman" w:cs="Times New Roman"/>
          <w:sz w:val="28"/>
          <w:szCs w:val="28"/>
        </w:rPr>
        <w:t>3.</w:t>
      </w:r>
      <w:r w:rsidR="00956421">
        <w:rPr>
          <w:rFonts w:ascii="Times New Roman" w:hAnsi="Times New Roman" w:cs="Times New Roman"/>
          <w:sz w:val="28"/>
          <w:szCs w:val="28"/>
        </w:rPr>
        <w:t>4</w:t>
      </w:r>
      <w:r w:rsidRPr="00CF75A0">
        <w:rPr>
          <w:rFonts w:ascii="Times New Roman" w:hAnsi="Times New Roman" w:cs="Times New Roman"/>
          <w:sz w:val="28"/>
          <w:szCs w:val="28"/>
        </w:rPr>
        <w:t xml:space="preserve">. </w:t>
      </w:r>
      <w:r w:rsidR="00EC54BE">
        <w:rPr>
          <w:rFonts w:ascii="Times New Roman" w:hAnsi="Times New Roman" w:cs="Times New Roman"/>
          <w:sz w:val="28"/>
          <w:szCs w:val="28"/>
        </w:rPr>
        <w:t>М</w:t>
      </w:r>
      <w:r w:rsidR="00956421" w:rsidRPr="00956421">
        <w:rPr>
          <w:rFonts w:ascii="Times New Roman" w:hAnsi="Times New Roman" w:cs="Times New Roman"/>
          <w:sz w:val="28"/>
          <w:szCs w:val="28"/>
        </w:rPr>
        <w:t>ероприяти</w:t>
      </w:r>
      <w:r w:rsidR="00EC54BE">
        <w:rPr>
          <w:rFonts w:ascii="Times New Roman" w:hAnsi="Times New Roman" w:cs="Times New Roman"/>
          <w:sz w:val="28"/>
          <w:szCs w:val="28"/>
        </w:rPr>
        <w:t>я</w:t>
      </w:r>
      <w:r w:rsidR="00956421" w:rsidRPr="00956421">
        <w:rPr>
          <w:rFonts w:ascii="Times New Roman" w:hAnsi="Times New Roman" w:cs="Times New Roman"/>
          <w:sz w:val="28"/>
          <w:szCs w:val="28"/>
        </w:rPr>
        <w:t xml:space="preserve"> по профилактике заболеваний и формированию зд</w:t>
      </w:r>
      <w:r w:rsidR="00956421" w:rsidRPr="00956421">
        <w:rPr>
          <w:rFonts w:ascii="Times New Roman" w:hAnsi="Times New Roman" w:cs="Times New Roman"/>
          <w:sz w:val="28"/>
          <w:szCs w:val="28"/>
        </w:rPr>
        <w:t>о</w:t>
      </w:r>
      <w:r w:rsidR="00956421" w:rsidRPr="00956421">
        <w:rPr>
          <w:rFonts w:ascii="Times New Roman" w:hAnsi="Times New Roman" w:cs="Times New Roman"/>
          <w:sz w:val="28"/>
          <w:szCs w:val="28"/>
        </w:rPr>
        <w:t>рового образа жизни, осуществляемы</w:t>
      </w:r>
      <w:r w:rsidR="00EC54BE">
        <w:rPr>
          <w:rFonts w:ascii="Times New Roman" w:hAnsi="Times New Roman" w:cs="Times New Roman"/>
          <w:sz w:val="28"/>
          <w:szCs w:val="28"/>
        </w:rPr>
        <w:t>е</w:t>
      </w:r>
      <w:r w:rsidR="00956421" w:rsidRPr="00956421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C54BE">
        <w:rPr>
          <w:rFonts w:ascii="Times New Roman" w:hAnsi="Times New Roman" w:cs="Times New Roman"/>
          <w:sz w:val="28"/>
          <w:szCs w:val="28"/>
        </w:rPr>
        <w:t>Т</w:t>
      </w:r>
      <w:r w:rsidR="00956421" w:rsidRPr="00956421">
        <w:rPr>
          <w:rFonts w:ascii="Times New Roman" w:hAnsi="Times New Roman" w:cs="Times New Roman"/>
          <w:sz w:val="28"/>
          <w:szCs w:val="28"/>
        </w:rPr>
        <w:t>ерриториальной програ</w:t>
      </w:r>
      <w:r w:rsidR="00956421" w:rsidRPr="00956421">
        <w:rPr>
          <w:rFonts w:ascii="Times New Roman" w:hAnsi="Times New Roman" w:cs="Times New Roman"/>
          <w:sz w:val="28"/>
          <w:szCs w:val="28"/>
        </w:rPr>
        <w:t>м</w:t>
      </w:r>
      <w:r w:rsidR="00956421" w:rsidRPr="00956421">
        <w:rPr>
          <w:rFonts w:ascii="Times New Roman" w:hAnsi="Times New Roman" w:cs="Times New Roman"/>
          <w:sz w:val="28"/>
          <w:szCs w:val="28"/>
        </w:rPr>
        <w:t>мы</w:t>
      </w:r>
      <w:r w:rsidR="000B0E68">
        <w:rPr>
          <w:rFonts w:ascii="Times New Roman" w:hAnsi="Times New Roman" w:cs="Times New Roman"/>
          <w:sz w:val="28"/>
          <w:szCs w:val="28"/>
        </w:rPr>
        <w:t>,</w:t>
      </w:r>
      <w:r w:rsidR="00956421" w:rsidRPr="00956421">
        <w:rPr>
          <w:rFonts w:ascii="Times New Roman" w:hAnsi="Times New Roman" w:cs="Times New Roman"/>
          <w:sz w:val="28"/>
          <w:szCs w:val="28"/>
        </w:rPr>
        <w:t xml:space="preserve"> </w:t>
      </w:r>
      <w:r w:rsidR="00EC54BE">
        <w:rPr>
          <w:rFonts w:ascii="Times New Roman" w:hAnsi="Times New Roman" w:cs="Times New Roman"/>
          <w:sz w:val="28"/>
          <w:szCs w:val="28"/>
        </w:rPr>
        <w:t>включают в себя</w:t>
      </w:r>
      <w:r w:rsidRPr="00CF75A0">
        <w:rPr>
          <w:rFonts w:ascii="Times New Roman" w:hAnsi="Times New Roman" w:cs="Times New Roman"/>
          <w:sz w:val="28"/>
          <w:szCs w:val="28"/>
        </w:rPr>
        <w:t>:</w:t>
      </w:r>
    </w:p>
    <w:p w:rsidR="00956421" w:rsidRDefault="008125E9" w:rsidP="009564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диспансеризаци</w:t>
      </w:r>
      <w:r w:rsidR="00EC54B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определенных групп взрослого населения и детей-сирот, детей, оставшихся без попечения родителей;</w:t>
      </w:r>
    </w:p>
    <w:p w:rsidR="008125E9" w:rsidRDefault="008125E9" w:rsidP="009564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медицинских осмотров взрослого и 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ского населения </w:t>
      </w:r>
      <w:r w:rsidRPr="008125E9">
        <w:rPr>
          <w:rFonts w:ascii="Times New Roman" w:hAnsi="Times New Roman" w:cs="Times New Roman"/>
          <w:sz w:val="28"/>
          <w:szCs w:val="28"/>
        </w:rPr>
        <w:t>(кроме категорий граждан, подлежащих медицинским осмотрам, порядок и условия проведения которых регламентируются закон</w:t>
      </w:r>
      <w:r w:rsidRPr="008125E9">
        <w:rPr>
          <w:rFonts w:ascii="Times New Roman" w:hAnsi="Times New Roman" w:cs="Times New Roman"/>
          <w:sz w:val="28"/>
          <w:szCs w:val="28"/>
        </w:rPr>
        <w:t>о</w:t>
      </w:r>
      <w:r w:rsidRPr="008125E9">
        <w:rPr>
          <w:rFonts w:ascii="Times New Roman" w:hAnsi="Times New Roman" w:cs="Times New Roman"/>
          <w:sz w:val="28"/>
          <w:szCs w:val="28"/>
        </w:rPr>
        <w:t>дательством Российской Федерации);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5E9" w:rsidRDefault="008125E9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E9">
        <w:rPr>
          <w:rFonts w:ascii="Times New Roman" w:hAnsi="Times New Roman" w:cs="Times New Roman"/>
          <w:sz w:val="28"/>
          <w:szCs w:val="28"/>
        </w:rPr>
        <w:t>диспансерное наблюдение, в том числе необходимое обследование с</w:t>
      </w:r>
      <w:r w:rsidRPr="008125E9">
        <w:rPr>
          <w:rFonts w:ascii="Times New Roman" w:hAnsi="Times New Roman" w:cs="Times New Roman"/>
          <w:sz w:val="28"/>
          <w:szCs w:val="28"/>
        </w:rPr>
        <w:t>о</w:t>
      </w:r>
      <w:r w:rsidRPr="008125E9">
        <w:rPr>
          <w:rFonts w:ascii="Times New Roman" w:hAnsi="Times New Roman" w:cs="Times New Roman"/>
          <w:sz w:val="28"/>
          <w:szCs w:val="28"/>
        </w:rPr>
        <w:t>стояния здоровья лиц, страдающих хроническими заболеваниями, функци</w:t>
      </w:r>
      <w:r w:rsidRPr="008125E9">
        <w:rPr>
          <w:rFonts w:ascii="Times New Roman" w:hAnsi="Times New Roman" w:cs="Times New Roman"/>
          <w:sz w:val="28"/>
          <w:szCs w:val="28"/>
        </w:rPr>
        <w:t>о</w:t>
      </w:r>
      <w:r w:rsidRPr="008125E9">
        <w:rPr>
          <w:rFonts w:ascii="Times New Roman" w:hAnsi="Times New Roman" w:cs="Times New Roman"/>
          <w:sz w:val="28"/>
          <w:szCs w:val="28"/>
        </w:rPr>
        <w:t>нальными расстройствами, иными состояниями, лиц, имеющих высокий риск развития осложнений хронических заболеваний, в целях своевременного в</w:t>
      </w:r>
      <w:r w:rsidRPr="008125E9">
        <w:rPr>
          <w:rFonts w:ascii="Times New Roman" w:hAnsi="Times New Roman" w:cs="Times New Roman"/>
          <w:sz w:val="28"/>
          <w:szCs w:val="28"/>
        </w:rPr>
        <w:t>ы</w:t>
      </w:r>
      <w:r w:rsidRPr="008125E9">
        <w:rPr>
          <w:rFonts w:ascii="Times New Roman" w:hAnsi="Times New Roman" w:cs="Times New Roman"/>
          <w:sz w:val="28"/>
          <w:szCs w:val="28"/>
        </w:rPr>
        <w:t>явления, предупреждения осложнений, иных патологических состояний, их профилактики и осуществления медицинской реабилитации указанных лиц;</w:t>
      </w:r>
    </w:p>
    <w:p w:rsidR="008125E9" w:rsidRDefault="008125E9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E9">
        <w:rPr>
          <w:rFonts w:ascii="Times New Roman" w:hAnsi="Times New Roman" w:cs="Times New Roman"/>
          <w:sz w:val="28"/>
          <w:szCs w:val="28"/>
        </w:rPr>
        <w:t>оказание медицинской помощи по коррекции факторов риска хронич</w:t>
      </w:r>
      <w:r w:rsidRPr="008125E9">
        <w:rPr>
          <w:rFonts w:ascii="Times New Roman" w:hAnsi="Times New Roman" w:cs="Times New Roman"/>
          <w:sz w:val="28"/>
          <w:szCs w:val="28"/>
        </w:rPr>
        <w:t>е</w:t>
      </w:r>
      <w:r w:rsidRPr="008125E9">
        <w:rPr>
          <w:rFonts w:ascii="Times New Roman" w:hAnsi="Times New Roman" w:cs="Times New Roman"/>
          <w:sz w:val="28"/>
          <w:szCs w:val="28"/>
        </w:rPr>
        <w:t>ских неинфекционных заболеваний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125E9">
        <w:rPr>
          <w:rFonts w:ascii="Times New Roman" w:hAnsi="Times New Roman" w:cs="Times New Roman"/>
          <w:sz w:val="28"/>
          <w:szCs w:val="28"/>
        </w:rPr>
        <w:t xml:space="preserve">в том числе в кабинетах профилактики </w:t>
      </w:r>
      <w:r>
        <w:rPr>
          <w:rFonts w:ascii="Times New Roman" w:hAnsi="Times New Roman" w:cs="Times New Roman"/>
          <w:sz w:val="28"/>
          <w:szCs w:val="28"/>
        </w:rPr>
        <w:t>медицинских организаций, участвующих в реализации Территориальной программы;</w:t>
      </w:r>
    </w:p>
    <w:p w:rsidR="008125E9" w:rsidRDefault="008125E9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5E9">
        <w:rPr>
          <w:rFonts w:ascii="Times New Roman" w:hAnsi="Times New Roman" w:cs="Times New Roman"/>
          <w:sz w:val="28"/>
          <w:szCs w:val="28"/>
        </w:rPr>
        <w:t>оказание медицинской помощи по оценке функционального состояния организма, диагностике и коррекции факторов риска хронических неинфе</w:t>
      </w:r>
      <w:r w:rsidRPr="008125E9">
        <w:rPr>
          <w:rFonts w:ascii="Times New Roman" w:hAnsi="Times New Roman" w:cs="Times New Roman"/>
          <w:sz w:val="28"/>
          <w:szCs w:val="28"/>
        </w:rPr>
        <w:t>к</w:t>
      </w:r>
      <w:r w:rsidRPr="008125E9">
        <w:rPr>
          <w:rFonts w:ascii="Times New Roman" w:hAnsi="Times New Roman" w:cs="Times New Roman"/>
          <w:sz w:val="28"/>
          <w:szCs w:val="28"/>
        </w:rPr>
        <w:t>ционных заболеваний при посещении центров здоровья для взрослого и де</w:t>
      </w:r>
      <w:r w:rsidRPr="008125E9">
        <w:rPr>
          <w:rFonts w:ascii="Times New Roman" w:hAnsi="Times New Roman" w:cs="Times New Roman"/>
          <w:sz w:val="28"/>
          <w:szCs w:val="28"/>
        </w:rPr>
        <w:t>т</w:t>
      </w:r>
      <w:r w:rsidRPr="008125E9">
        <w:rPr>
          <w:rFonts w:ascii="Times New Roman" w:hAnsi="Times New Roman" w:cs="Times New Roman"/>
          <w:sz w:val="28"/>
          <w:szCs w:val="28"/>
        </w:rPr>
        <w:t>ского населения</w:t>
      </w:r>
      <w:r w:rsidR="00EA469E">
        <w:rPr>
          <w:rFonts w:ascii="Times New Roman" w:hAnsi="Times New Roman" w:cs="Times New Roman"/>
          <w:sz w:val="28"/>
          <w:szCs w:val="28"/>
        </w:rPr>
        <w:t xml:space="preserve"> </w:t>
      </w:r>
      <w:r w:rsidR="00EA469E" w:rsidRPr="00EA469E">
        <w:rPr>
          <w:rFonts w:ascii="Times New Roman" w:hAnsi="Times New Roman" w:cs="Times New Roman"/>
          <w:sz w:val="28"/>
          <w:szCs w:val="28"/>
        </w:rPr>
        <w:t>медицинских организаций, участвующих в реализации Те</w:t>
      </w:r>
      <w:r w:rsidR="00EA469E" w:rsidRPr="00EA469E">
        <w:rPr>
          <w:rFonts w:ascii="Times New Roman" w:hAnsi="Times New Roman" w:cs="Times New Roman"/>
          <w:sz w:val="28"/>
          <w:szCs w:val="28"/>
        </w:rPr>
        <w:t>р</w:t>
      </w:r>
      <w:r w:rsidR="00EA469E" w:rsidRPr="00EA469E">
        <w:rPr>
          <w:rFonts w:ascii="Times New Roman" w:hAnsi="Times New Roman" w:cs="Times New Roman"/>
          <w:sz w:val="28"/>
          <w:szCs w:val="28"/>
        </w:rPr>
        <w:t>риториальной программы;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совершенствование методов иммунопрофилактики и вакцинации нас</w:t>
      </w:r>
      <w:r w:rsidRPr="00EA469E">
        <w:rPr>
          <w:rFonts w:ascii="Times New Roman" w:hAnsi="Times New Roman" w:cs="Times New Roman"/>
          <w:sz w:val="28"/>
          <w:szCs w:val="28"/>
        </w:rPr>
        <w:t>е</w:t>
      </w:r>
      <w:r w:rsidRPr="00EA469E">
        <w:rPr>
          <w:rFonts w:ascii="Times New Roman" w:hAnsi="Times New Roman" w:cs="Times New Roman"/>
          <w:sz w:val="28"/>
          <w:szCs w:val="28"/>
        </w:rPr>
        <w:lastRenderedPageBreak/>
        <w:t>ления, направленных на ограничение распространения и ликвидацию инфе</w:t>
      </w:r>
      <w:r w:rsidRPr="00EA469E">
        <w:rPr>
          <w:rFonts w:ascii="Times New Roman" w:hAnsi="Times New Roman" w:cs="Times New Roman"/>
          <w:sz w:val="28"/>
          <w:szCs w:val="28"/>
        </w:rPr>
        <w:t>к</w:t>
      </w:r>
      <w:r w:rsidRPr="00EA469E">
        <w:rPr>
          <w:rFonts w:ascii="Times New Roman" w:hAnsi="Times New Roman" w:cs="Times New Roman"/>
          <w:sz w:val="28"/>
          <w:szCs w:val="28"/>
        </w:rPr>
        <w:t>ционных болезней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реализаци</w:t>
      </w:r>
      <w:r w:rsidR="000B0E6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69E">
        <w:rPr>
          <w:rFonts w:ascii="Times New Roman" w:hAnsi="Times New Roman" w:cs="Times New Roman"/>
          <w:sz w:val="28"/>
          <w:szCs w:val="28"/>
        </w:rPr>
        <w:t>мер, направленных на снижение потребления алкоголя и табака;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предупреждение и борьб</w:t>
      </w:r>
      <w:r w:rsidR="000B0E68">
        <w:rPr>
          <w:rFonts w:ascii="Times New Roman" w:hAnsi="Times New Roman" w:cs="Times New Roman"/>
          <w:sz w:val="28"/>
          <w:szCs w:val="28"/>
        </w:rPr>
        <w:t>у</w:t>
      </w:r>
      <w:r w:rsidRPr="00EA469E">
        <w:rPr>
          <w:rFonts w:ascii="Times New Roman" w:hAnsi="Times New Roman" w:cs="Times New Roman"/>
          <w:sz w:val="28"/>
          <w:szCs w:val="28"/>
        </w:rPr>
        <w:t xml:space="preserve"> с немедицинским потреблением наркотич</w:t>
      </w:r>
      <w:r w:rsidRPr="00EA469E">
        <w:rPr>
          <w:rFonts w:ascii="Times New Roman" w:hAnsi="Times New Roman" w:cs="Times New Roman"/>
          <w:sz w:val="28"/>
          <w:szCs w:val="28"/>
        </w:rPr>
        <w:t>е</w:t>
      </w:r>
      <w:r w:rsidRPr="00EA469E">
        <w:rPr>
          <w:rFonts w:ascii="Times New Roman" w:hAnsi="Times New Roman" w:cs="Times New Roman"/>
          <w:sz w:val="28"/>
          <w:szCs w:val="28"/>
        </w:rPr>
        <w:t>ских средств и психотропных веществ, в том числе среди несовершенноле</w:t>
      </w:r>
      <w:r w:rsidRPr="00EA469E">
        <w:rPr>
          <w:rFonts w:ascii="Times New Roman" w:hAnsi="Times New Roman" w:cs="Times New Roman"/>
          <w:sz w:val="28"/>
          <w:szCs w:val="28"/>
        </w:rPr>
        <w:t>т</w:t>
      </w:r>
      <w:r w:rsidRPr="00EA469E">
        <w:rPr>
          <w:rFonts w:ascii="Times New Roman" w:hAnsi="Times New Roman" w:cs="Times New Roman"/>
          <w:sz w:val="28"/>
          <w:szCs w:val="28"/>
        </w:rPr>
        <w:t>них в организованных коллективах;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осуществление санитарно-противоэпидемических (профилактических) мероприятий;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предупреждение и раннее выявление хронических неинфекционных з</w:t>
      </w:r>
      <w:r w:rsidRPr="00EA469E">
        <w:rPr>
          <w:rFonts w:ascii="Times New Roman" w:hAnsi="Times New Roman" w:cs="Times New Roman"/>
          <w:sz w:val="28"/>
          <w:szCs w:val="28"/>
        </w:rPr>
        <w:t>а</w:t>
      </w:r>
      <w:r w:rsidRPr="00EA469E">
        <w:rPr>
          <w:rFonts w:ascii="Times New Roman" w:hAnsi="Times New Roman" w:cs="Times New Roman"/>
          <w:sz w:val="28"/>
          <w:szCs w:val="28"/>
        </w:rPr>
        <w:t>болеваний, в том числе социально значимых, и борьб</w:t>
      </w:r>
      <w:r w:rsidR="000B0E68">
        <w:rPr>
          <w:rFonts w:ascii="Times New Roman" w:hAnsi="Times New Roman" w:cs="Times New Roman"/>
          <w:sz w:val="28"/>
          <w:szCs w:val="28"/>
        </w:rPr>
        <w:t>у</w:t>
      </w:r>
      <w:r w:rsidRPr="00EA469E">
        <w:rPr>
          <w:rFonts w:ascii="Times New Roman" w:hAnsi="Times New Roman" w:cs="Times New Roman"/>
          <w:sz w:val="28"/>
          <w:szCs w:val="28"/>
        </w:rPr>
        <w:t xml:space="preserve"> с ними;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формирование мотивации у населения к ведению здорового образа жизни (организации здорового питания, режима двигательной активности, отказ</w:t>
      </w:r>
      <w:r w:rsidR="000B0E68">
        <w:rPr>
          <w:rFonts w:ascii="Times New Roman" w:hAnsi="Times New Roman" w:cs="Times New Roman"/>
          <w:sz w:val="28"/>
          <w:szCs w:val="28"/>
        </w:rPr>
        <w:t>у</w:t>
      </w:r>
      <w:r w:rsidRPr="00EA469E">
        <w:rPr>
          <w:rFonts w:ascii="Times New Roman" w:hAnsi="Times New Roman" w:cs="Times New Roman"/>
          <w:sz w:val="28"/>
          <w:szCs w:val="28"/>
        </w:rPr>
        <w:t xml:space="preserve"> от вредных привычек) в медицинских организациях</w:t>
      </w:r>
      <w:r w:rsidR="000B0E68">
        <w:rPr>
          <w:rFonts w:ascii="Times New Roman" w:hAnsi="Times New Roman" w:cs="Times New Roman"/>
          <w:sz w:val="28"/>
          <w:szCs w:val="28"/>
        </w:rPr>
        <w:t>,</w:t>
      </w:r>
      <w:r w:rsidRPr="00EA469E">
        <w:rPr>
          <w:rFonts w:ascii="Times New Roman" w:hAnsi="Times New Roman" w:cs="Times New Roman"/>
          <w:sz w:val="28"/>
          <w:szCs w:val="28"/>
        </w:rPr>
        <w:t xml:space="preserve"> участвующих в реализации Территориальной программы (в </w:t>
      </w:r>
      <w:r>
        <w:rPr>
          <w:rFonts w:ascii="Times New Roman" w:hAnsi="Times New Roman" w:cs="Times New Roman"/>
          <w:sz w:val="28"/>
          <w:szCs w:val="28"/>
        </w:rPr>
        <w:t>кабинетах</w:t>
      </w:r>
      <w:r w:rsidRPr="00EA469E">
        <w:rPr>
          <w:rFonts w:ascii="Times New Roman" w:hAnsi="Times New Roman" w:cs="Times New Roman"/>
          <w:sz w:val="28"/>
          <w:szCs w:val="28"/>
        </w:rPr>
        <w:t xml:space="preserve"> медицинской проф</w:t>
      </w:r>
      <w:r w:rsidRPr="00EA469E">
        <w:rPr>
          <w:rFonts w:ascii="Times New Roman" w:hAnsi="Times New Roman" w:cs="Times New Roman"/>
          <w:sz w:val="28"/>
          <w:szCs w:val="28"/>
        </w:rPr>
        <w:t>и</w:t>
      </w:r>
      <w:r w:rsidRPr="00EA469E">
        <w:rPr>
          <w:rFonts w:ascii="Times New Roman" w:hAnsi="Times New Roman" w:cs="Times New Roman"/>
          <w:sz w:val="28"/>
          <w:szCs w:val="28"/>
        </w:rPr>
        <w:t>лактики, центрах здоровья для взрослого и детского населения), включая обучение основам здорового образа жизни, в том числе в школах здоровья;</w:t>
      </w:r>
    </w:p>
    <w:p w:rsidR="00EA469E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 xml:space="preserve">проведение информационно-профилактических акций и мероприятий (в том числе </w:t>
      </w:r>
      <w:r w:rsidR="000B0E68">
        <w:rPr>
          <w:rFonts w:ascii="Times New Roman" w:hAnsi="Times New Roman" w:cs="Times New Roman"/>
          <w:sz w:val="28"/>
          <w:szCs w:val="28"/>
        </w:rPr>
        <w:t>в</w:t>
      </w:r>
      <w:r w:rsidRPr="00EA469E">
        <w:rPr>
          <w:rFonts w:ascii="Times New Roman" w:hAnsi="Times New Roman" w:cs="Times New Roman"/>
          <w:sz w:val="28"/>
          <w:szCs w:val="28"/>
        </w:rPr>
        <w:t xml:space="preserve"> городских общественных пространствах), направленных на раннее выявление хронических неинфекционных заболеваний и факторов риска их развития, привлечение внимания населения к формированию здор</w:t>
      </w:r>
      <w:r w:rsidRPr="00EA469E">
        <w:rPr>
          <w:rFonts w:ascii="Times New Roman" w:hAnsi="Times New Roman" w:cs="Times New Roman"/>
          <w:sz w:val="28"/>
          <w:szCs w:val="28"/>
        </w:rPr>
        <w:t>о</w:t>
      </w:r>
      <w:r w:rsidRPr="00EA469E">
        <w:rPr>
          <w:rFonts w:ascii="Times New Roman" w:hAnsi="Times New Roman" w:cs="Times New Roman"/>
          <w:sz w:val="28"/>
          <w:szCs w:val="28"/>
        </w:rPr>
        <w:t>вого образа жизни и повышению культуры отношения к здоровью;</w:t>
      </w:r>
    </w:p>
    <w:p w:rsidR="008125E9" w:rsidRDefault="00EA469E" w:rsidP="008125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69E">
        <w:rPr>
          <w:rFonts w:ascii="Times New Roman" w:hAnsi="Times New Roman" w:cs="Times New Roman"/>
          <w:sz w:val="28"/>
          <w:szCs w:val="28"/>
        </w:rPr>
        <w:t>информирование населения о факторах риска развития хронических неинфекционных заболеваний и инфекциях, управляемых средствами спец</w:t>
      </w:r>
      <w:r w:rsidRPr="00EA469E">
        <w:rPr>
          <w:rFonts w:ascii="Times New Roman" w:hAnsi="Times New Roman" w:cs="Times New Roman"/>
          <w:sz w:val="28"/>
          <w:szCs w:val="28"/>
        </w:rPr>
        <w:t>и</w:t>
      </w:r>
      <w:r w:rsidRPr="00EA469E">
        <w:rPr>
          <w:rFonts w:ascii="Times New Roman" w:hAnsi="Times New Roman" w:cs="Times New Roman"/>
          <w:sz w:val="28"/>
          <w:szCs w:val="28"/>
        </w:rPr>
        <w:t>фической профилактики, посредством разработки и публикации информац</w:t>
      </w:r>
      <w:r w:rsidRPr="00EA469E">
        <w:rPr>
          <w:rFonts w:ascii="Times New Roman" w:hAnsi="Times New Roman" w:cs="Times New Roman"/>
          <w:sz w:val="28"/>
          <w:szCs w:val="28"/>
        </w:rPr>
        <w:t>и</w:t>
      </w:r>
      <w:r w:rsidRPr="00EA469E">
        <w:rPr>
          <w:rFonts w:ascii="Times New Roman" w:hAnsi="Times New Roman" w:cs="Times New Roman"/>
          <w:sz w:val="28"/>
          <w:szCs w:val="28"/>
        </w:rPr>
        <w:t>онных материалов по факторам риска развития заболеваний, по мотивиров</w:t>
      </w:r>
      <w:r w:rsidRPr="00EA469E">
        <w:rPr>
          <w:rFonts w:ascii="Times New Roman" w:hAnsi="Times New Roman" w:cs="Times New Roman"/>
          <w:sz w:val="28"/>
          <w:szCs w:val="28"/>
        </w:rPr>
        <w:t>а</w:t>
      </w:r>
      <w:r w:rsidRPr="00EA469E">
        <w:rPr>
          <w:rFonts w:ascii="Times New Roman" w:hAnsi="Times New Roman" w:cs="Times New Roman"/>
          <w:sz w:val="28"/>
          <w:szCs w:val="28"/>
        </w:rPr>
        <w:t>нию к здоровому образу жизни, по привлечению к прохождению диспанс</w:t>
      </w:r>
      <w:r w:rsidRPr="00EA469E">
        <w:rPr>
          <w:rFonts w:ascii="Times New Roman" w:hAnsi="Times New Roman" w:cs="Times New Roman"/>
          <w:sz w:val="28"/>
          <w:szCs w:val="28"/>
        </w:rPr>
        <w:t>е</w:t>
      </w:r>
      <w:r w:rsidRPr="00EA469E">
        <w:rPr>
          <w:rFonts w:ascii="Times New Roman" w:hAnsi="Times New Roman" w:cs="Times New Roman"/>
          <w:sz w:val="28"/>
          <w:szCs w:val="28"/>
        </w:rPr>
        <w:t>ризации и профилактических медицинских осмотров, своевременной вакц</w:t>
      </w:r>
      <w:r w:rsidRPr="00EA469E">
        <w:rPr>
          <w:rFonts w:ascii="Times New Roman" w:hAnsi="Times New Roman" w:cs="Times New Roman"/>
          <w:sz w:val="28"/>
          <w:szCs w:val="28"/>
        </w:rPr>
        <w:t>и</w:t>
      </w:r>
      <w:r w:rsidRPr="00EA469E">
        <w:rPr>
          <w:rFonts w:ascii="Times New Roman" w:hAnsi="Times New Roman" w:cs="Times New Roman"/>
          <w:sz w:val="28"/>
          <w:szCs w:val="28"/>
        </w:rPr>
        <w:t>нации.</w:t>
      </w:r>
    </w:p>
    <w:p w:rsidR="00FF4623" w:rsidRPr="00FF4623" w:rsidRDefault="00F27D1F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5A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F6252">
        <w:rPr>
          <w:rFonts w:ascii="Times New Roman" w:hAnsi="Times New Roman" w:cs="Times New Roman"/>
          <w:sz w:val="28"/>
          <w:szCs w:val="28"/>
        </w:rPr>
        <w:t>5</w:t>
      </w:r>
      <w:r w:rsidRPr="00CF75A0">
        <w:rPr>
          <w:rFonts w:ascii="Times New Roman" w:hAnsi="Times New Roman" w:cs="Times New Roman"/>
          <w:sz w:val="28"/>
          <w:szCs w:val="28"/>
        </w:rPr>
        <w:t>.</w:t>
      </w:r>
      <w:r w:rsidR="00FF4623">
        <w:rPr>
          <w:rFonts w:ascii="Times New Roman" w:hAnsi="Times New Roman" w:cs="Times New Roman"/>
          <w:sz w:val="28"/>
          <w:szCs w:val="28"/>
        </w:rPr>
        <w:t xml:space="preserve"> </w:t>
      </w:r>
      <w:r w:rsidR="00FF4623" w:rsidRPr="00FF4623">
        <w:rPr>
          <w:rFonts w:ascii="Times New Roman" w:hAnsi="Times New Roman" w:cs="Times New Roman"/>
          <w:sz w:val="28"/>
          <w:szCs w:val="28"/>
        </w:rPr>
        <w:t>При оказании медицинской помощи в стационарных условиях п</w:t>
      </w:r>
      <w:r w:rsidR="00FF4623" w:rsidRPr="00FF4623">
        <w:rPr>
          <w:rFonts w:ascii="Times New Roman" w:hAnsi="Times New Roman" w:cs="Times New Roman"/>
          <w:sz w:val="28"/>
          <w:szCs w:val="28"/>
        </w:rPr>
        <w:t>а</w:t>
      </w:r>
      <w:r w:rsidR="00FF4623" w:rsidRPr="00FF4623">
        <w:rPr>
          <w:rFonts w:ascii="Times New Roman" w:hAnsi="Times New Roman" w:cs="Times New Roman"/>
          <w:sz w:val="28"/>
          <w:szCs w:val="28"/>
        </w:rPr>
        <w:t>циенту обеспечиваются</w:t>
      </w:r>
      <w:r w:rsidR="00EC54BE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EC54BE" w:rsidRPr="00EC54BE">
        <w:rPr>
          <w:rFonts w:ascii="Times New Roman" w:hAnsi="Times New Roman" w:cs="Times New Roman"/>
          <w:sz w:val="28"/>
          <w:szCs w:val="28"/>
        </w:rPr>
        <w:t>условия пребывания в медицинских о</w:t>
      </w:r>
      <w:r w:rsidR="00EC54BE" w:rsidRPr="00EC54BE">
        <w:rPr>
          <w:rFonts w:ascii="Times New Roman" w:hAnsi="Times New Roman" w:cs="Times New Roman"/>
          <w:sz w:val="28"/>
          <w:szCs w:val="28"/>
        </w:rPr>
        <w:t>р</w:t>
      </w:r>
      <w:r w:rsidR="00EC54BE" w:rsidRPr="00EC54BE">
        <w:rPr>
          <w:rFonts w:ascii="Times New Roman" w:hAnsi="Times New Roman" w:cs="Times New Roman"/>
          <w:sz w:val="28"/>
          <w:szCs w:val="28"/>
        </w:rPr>
        <w:t>ганизациях</w:t>
      </w:r>
      <w:r w:rsidR="00FF4623" w:rsidRPr="00FF4623">
        <w:rPr>
          <w:rFonts w:ascii="Times New Roman" w:hAnsi="Times New Roman" w:cs="Times New Roman"/>
          <w:sz w:val="28"/>
          <w:szCs w:val="28"/>
        </w:rPr>
        <w:t>:</w:t>
      </w:r>
    </w:p>
    <w:p w:rsid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>безопасные условия пребывания и санитарно-эпидемиологический ре-жим при проведении лечебно-диагностического процесса;</w:t>
      </w:r>
    </w:p>
    <w:p w:rsidR="00FF4623" w:rsidRP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 xml:space="preserve">проведение манипуляций, оперативного лечения, </w:t>
      </w:r>
      <w:r w:rsidR="00B16A0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FF4623">
        <w:rPr>
          <w:rFonts w:ascii="Times New Roman" w:hAnsi="Times New Roman" w:cs="Times New Roman"/>
          <w:sz w:val="28"/>
          <w:szCs w:val="28"/>
        </w:rPr>
        <w:t>инвази</w:t>
      </w:r>
      <w:r w:rsidRPr="00FF4623">
        <w:rPr>
          <w:rFonts w:ascii="Times New Roman" w:hAnsi="Times New Roman" w:cs="Times New Roman"/>
          <w:sz w:val="28"/>
          <w:szCs w:val="28"/>
        </w:rPr>
        <w:t>в</w:t>
      </w:r>
      <w:r w:rsidRPr="00FF4623">
        <w:rPr>
          <w:rFonts w:ascii="Times New Roman" w:hAnsi="Times New Roman" w:cs="Times New Roman"/>
          <w:sz w:val="28"/>
          <w:szCs w:val="28"/>
        </w:rPr>
        <w:t>ных методов обследования и лечения с согласия пациента (родителей ребе</w:t>
      </w:r>
      <w:r w:rsidRPr="00FF4623">
        <w:rPr>
          <w:rFonts w:ascii="Times New Roman" w:hAnsi="Times New Roman" w:cs="Times New Roman"/>
          <w:sz w:val="28"/>
          <w:szCs w:val="28"/>
        </w:rPr>
        <w:t>н</w:t>
      </w:r>
      <w:r w:rsidRPr="00FF4623">
        <w:rPr>
          <w:rFonts w:ascii="Times New Roman" w:hAnsi="Times New Roman" w:cs="Times New Roman"/>
          <w:sz w:val="28"/>
          <w:szCs w:val="28"/>
        </w:rPr>
        <w:t>ка и (или) иных законных представителей) в соответствии с действующим законодательством Российской Федерации;</w:t>
      </w:r>
    </w:p>
    <w:p w:rsidR="00FF4623" w:rsidRP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>консультации врачей-специалистов в соответствии с показаниями;</w:t>
      </w:r>
    </w:p>
    <w:p w:rsidR="00FF4623" w:rsidRP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>круглосуточное врачебное наблюдение;</w:t>
      </w:r>
    </w:p>
    <w:p w:rsidR="00FF4623" w:rsidRP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>круглосуточный уход медицинского персонала;</w:t>
      </w:r>
    </w:p>
    <w:p w:rsid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>размещение в палатах, количество коек в которых определяется сост</w:t>
      </w:r>
      <w:r w:rsidRPr="00FF4623">
        <w:rPr>
          <w:rFonts w:ascii="Times New Roman" w:hAnsi="Times New Roman" w:cs="Times New Roman"/>
          <w:sz w:val="28"/>
          <w:szCs w:val="28"/>
        </w:rPr>
        <w:t>о</w:t>
      </w:r>
      <w:r w:rsidRPr="00FF4623">
        <w:rPr>
          <w:rFonts w:ascii="Times New Roman" w:hAnsi="Times New Roman" w:cs="Times New Roman"/>
          <w:sz w:val="28"/>
          <w:szCs w:val="28"/>
        </w:rPr>
        <w:t>янием пациента, порядками (стандартами) оказания медицинской помо</w:t>
      </w:r>
      <w:r>
        <w:rPr>
          <w:rFonts w:ascii="Times New Roman" w:hAnsi="Times New Roman" w:cs="Times New Roman"/>
          <w:sz w:val="28"/>
          <w:szCs w:val="28"/>
        </w:rPr>
        <w:t>щи;</w:t>
      </w:r>
    </w:p>
    <w:p w:rsidR="00FF4623" w:rsidRDefault="00FF4623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23">
        <w:rPr>
          <w:rFonts w:ascii="Times New Roman" w:hAnsi="Times New Roman" w:cs="Times New Roman"/>
          <w:sz w:val="28"/>
          <w:szCs w:val="28"/>
        </w:rPr>
        <w:t>питание, по медицинским показаниям лечебное питание;</w:t>
      </w:r>
    </w:p>
    <w:p w:rsidR="004F6252" w:rsidRDefault="00FA0A19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FF4623">
        <w:rPr>
          <w:rFonts w:ascii="Times New Roman" w:hAnsi="Times New Roman" w:cs="Times New Roman"/>
          <w:sz w:val="28"/>
          <w:szCs w:val="28"/>
        </w:rPr>
        <w:t>о</w:t>
      </w:r>
      <w:r w:rsidR="004F6252" w:rsidRPr="004F6252">
        <w:rPr>
          <w:rFonts w:ascii="Times New Roman" w:hAnsi="Times New Roman" w:cs="Times New Roman"/>
          <w:sz w:val="28"/>
          <w:szCs w:val="28"/>
        </w:rPr>
        <w:t>дному из родителей, иному члену семьи или иному законному представителю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6252" w:rsidRPr="004F6252">
        <w:rPr>
          <w:rFonts w:ascii="Times New Roman" w:hAnsi="Times New Roman" w:cs="Times New Roman"/>
          <w:sz w:val="28"/>
          <w:szCs w:val="28"/>
        </w:rPr>
        <w:t xml:space="preserve"> на бесплатное совместное нахождение с р</w:t>
      </w:r>
      <w:r w:rsidR="004F6252" w:rsidRPr="004F6252">
        <w:rPr>
          <w:rFonts w:ascii="Times New Roman" w:hAnsi="Times New Roman" w:cs="Times New Roman"/>
          <w:sz w:val="28"/>
          <w:szCs w:val="28"/>
        </w:rPr>
        <w:t>е</w:t>
      </w:r>
      <w:r w:rsidR="004F6252" w:rsidRPr="004F6252">
        <w:rPr>
          <w:rFonts w:ascii="Times New Roman" w:hAnsi="Times New Roman" w:cs="Times New Roman"/>
          <w:sz w:val="28"/>
          <w:szCs w:val="28"/>
        </w:rPr>
        <w:t xml:space="preserve">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совместном нахождении в медицинской организации в стационарных условиях с ребенком до достижения им возраста четырех лет, а с ребенком старше данного возраста </w:t>
      </w:r>
      <w:r w:rsidR="004F6252">
        <w:rPr>
          <w:rFonts w:ascii="Times New Roman" w:hAnsi="Times New Roman" w:cs="Times New Roman"/>
          <w:sz w:val="28"/>
          <w:szCs w:val="28"/>
        </w:rPr>
        <w:t>–</w:t>
      </w:r>
      <w:r w:rsidR="004F6252" w:rsidRPr="004F6252">
        <w:rPr>
          <w:rFonts w:ascii="Times New Roman" w:hAnsi="Times New Roman" w:cs="Times New Roman"/>
          <w:sz w:val="28"/>
          <w:szCs w:val="28"/>
        </w:rPr>
        <w:t xml:space="preserve">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 </w:t>
      </w:r>
    </w:p>
    <w:p w:rsidR="00B16A03" w:rsidRDefault="00F27D1F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5A0">
        <w:rPr>
          <w:rFonts w:ascii="Times New Roman" w:hAnsi="Times New Roman" w:cs="Times New Roman"/>
          <w:sz w:val="28"/>
          <w:szCs w:val="28"/>
        </w:rPr>
        <w:t>3.</w:t>
      </w:r>
      <w:r w:rsidR="00B16A03">
        <w:rPr>
          <w:rFonts w:ascii="Times New Roman" w:hAnsi="Times New Roman" w:cs="Times New Roman"/>
          <w:sz w:val="28"/>
          <w:szCs w:val="28"/>
        </w:rPr>
        <w:t xml:space="preserve">6. </w:t>
      </w:r>
      <w:r w:rsidR="00B16A03" w:rsidRPr="00B16A03">
        <w:t xml:space="preserve"> </w:t>
      </w:r>
      <w:r w:rsidR="00B16A03" w:rsidRPr="00B16A03">
        <w:rPr>
          <w:rFonts w:ascii="Times New Roman" w:hAnsi="Times New Roman" w:cs="Times New Roman"/>
          <w:sz w:val="28"/>
          <w:szCs w:val="28"/>
        </w:rPr>
        <w:t>При оказании медицинской помощи в стационарных условиях по медицинским и (или) эпидемиологическим показаниям обеспечивается ра</w:t>
      </w:r>
      <w:r w:rsidR="00B16A03" w:rsidRPr="00B16A03">
        <w:rPr>
          <w:rFonts w:ascii="Times New Roman" w:hAnsi="Times New Roman" w:cs="Times New Roman"/>
          <w:sz w:val="28"/>
          <w:szCs w:val="28"/>
        </w:rPr>
        <w:t>з</w:t>
      </w:r>
      <w:r w:rsidR="00B16A03" w:rsidRPr="00B16A03">
        <w:rPr>
          <w:rFonts w:ascii="Times New Roman" w:hAnsi="Times New Roman" w:cs="Times New Roman"/>
          <w:sz w:val="28"/>
          <w:szCs w:val="28"/>
        </w:rPr>
        <w:t>мещение пациентов в маломестных палатах (боксах) на бесплатной основе.</w:t>
      </w:r>
    </w:p>
    <w:p w:rsidR="00B16A03" w:rsidRPr="006345F4" w:rsidRDefault="00F27D1F" w:rsidP="00E83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5A0">
        <w:rPr>
          <w:rFonts w:ascii="Times New Roman" w:hAnsi="Times New Roman" w:cs="Times New Roman"/>
          <w:sz w:val="28"/>
          <w:szCs w:val="28"/>
        </w:rPr>
        <w:t>3.</w:t>
      </w:r>
      <w:r w:rsidR="00B16A03">
        <w:rPr>
          <w:rFonts w:ascii="Times New Roman" w:hAnsi="Times New Roman" w:cs="Times New Roman"/>
          <w:sz w:val="28"/>
          <w:szCs w:val="28"/>
        </w:rPr>
        <w:t>7</w:t>
      </w:r>
      <w:r w:rsidRPr="00CF75A0">
        <w:rPr>
          <w:rFonts w:ascii="Times New Roman" w:hAnsi="Times New Roman" w:cs="Times New Roman"/>
          <w:sz w:val="28"/>
          <w:szCs w:val="28"/>
        </w:rPr>
        <w:t xml:space="preserve">. </w:t>
      </w:r>
      <w:r w:rsidR="00B16A03" w:rsidRPr="00B16A03">
        <w:rPr>
          <w:rFonts w:ascii="Times New Roman" w:hAnsi="Times New Roman" w:cs="Times New Roman"/>
          <w:sz w:val="28"/>
          <w:szCs w:val="28"/>
        </w:rPr>
        <w:t>В рамках Территориальной программы осуществляется предоста</w:t>
      </w:r>
      <w:r w:rsidR="00B16A03" w:rsidRPr="00B16A03">
        <w:rPr>
          <w:rFonts w:ascii="Times New Roman" w:hAnsi="Times New Roman" w:cs="Times New Roman"/>
          <w:sz w:val="28"/>
          <w:szCs w:val="28"/>
        </w:rPr>
        <w:t>в</w:t>
      </w:r>
      <w:r w:rsidR="00B16A03" w:rsidRPr="00B16A03">
        <w:rPr>
          <w:rFonts w:ascii="Times New Roman" w:hAnsi="Times New Roman" w:cs="Times New Roman"/>
          <w:sz w:val="28"/>
          <w:szCs w:val="28"/>
        </w:rPr>
        <w:lastRenderedPageBreak/>
        <w:t>ление детям-сиротам и детям, оставшимся без попечения родителей, в случае выявления у них заболеваний медицинской помощи всех ее видов, включая специализированную, в том числе высокотехнологичную, медицинскую п</w:t>
      </w:r>
      <w:r w:rsidR="00B16A03" w:rsidRPr="00B16A03">
        <w:rPr>
          <w:rFonts w:ascii="Times New Roman" w:hAnsi="Times New Roman" w:cs="Times New Roman"/>
          <w:sz w:val="28"/>
          <w:szCs w:val="28"/>
        </w:rPr>
        <w:t>о</w:t>
      </w:r>
      <w:r w:rsidR="00B16A03" w:rsidRPr="00B16A03">
        <w:rPr>
          <w:rFonts w:ascii="Times New Roman" w:hAnsi="Times New Roman" w:cs="Times New Roman"/>
          <w:sz w:val="28"/>
          <w:szCs w:val="28"/>
        </w:rPr>
        <w:t>мощь, а также медицинскую реабилитацию. При этом госпитализация пр</w:t>
      </w:r>
      <w:r w:rsidR="00B16A03" w:rsidRPr="00B16A03">
        <w:rPr>
          <w:rFonts w:ascii="Times New Roman" w:hAnsi="Times New Roman" w:cs="Times New Roman"/>
          <w:sz w:val="28"/>
          <w:szCs w:val="28"/>
        </w:rPr>
        <w:t>е</w:t>
      </w:r>
      <w:r w:rsidR="00B16A03" w:rsidRPr="00B16A03">
        <w:rPr>
          <w:rFonts w:ascii="Times New Roman" w:hAnsi="Times New Roman" w:cs="Times New Roman"/>
          <w:sz w:val="28"/>
          <w:szCs w:val="28"/>
        </w:rPr>
        <w:t>бывающих в стационарных учреждениях (в организациях для детей-сирот и детей, оставшихся без попечения родителей, организациях социального о</w:t>
      </w:r>
      <w:r w:rsidR="00B16A03" w:rsidRPr="00B16A03">
        <w:rPr>
          <w:rFonts w:ascii="Times New Roman" w:hAnsi="Times New Roman" w:cs="Times New Roman"/>
          <w:sz w:val="28"/>
          <w:szCs w:val="28"/>
        </w:rPr>
        <w:t>б</w:t>
      </w:r>
      <w:r w:rsidR="00B16A03" w:rsidRPr="00B16A03">
        <w:rPr>
          <w:rFonts w:ascii="Times New Roman" w:hAnsi="Times New Roman" w:cs="Times New Roman"/>
          <w:sz w:val="28"/>
          <w:szCs w:val="28"/>
        </w:rPr>
        <w:t>служивания) детей-сирот и детей, оставшихся без попе</w:t>
      </w:r>
      <w:r w:rsidR="00C43D60">
        <w:rPr>
          <w:rFonts w:ascii="Times New Roman" w:hAnsi="Times New Roman" w:cs="Times New Roman"/>
          <w:sz w:val="28"/>
          <w:szCs w:val="28"/>
        </w:rPr>
        <w:t>чения родителей, в возрасте до четырех</w:t>
      </w:r>
      <w:r w:rsidR="00B16A03" w:rsidRPr="00B16A03">
        <w:rPr>
          <w:rFonts w:ascii="Times New Roman" w:hAnsi="Times New Roman" w:cs="Times New Roman"/>
          <w:sz w:val="28"/>
          <w:szCs w:val="28"/>
        </w:rPr>
        <w:t xml:space="preserve"> лет (при наличии медицинских показаний</w:t>
      </w:r>
      <w:r w:rsidR="00FA0A19">
        <w:rPr>
          <w:rFonts w:ascii="Times New Roman" w:hAnsi="Times New Roman" w:cs="Times New Roman"/>
          <w:sz w:val="28"/>
          <w:szCs w:val="28"/>
        </w:rPr>
        <w:t xml:space="preserve"> –</w:t>
      </w:r>
      <w:r w:rsidR="00B16A03" w:rsidRPr="00B16A03">
        <w:rPr>
          <w:rFonts w:ascii="Times New Roman" w:hAnsi="Times New Roman" w:cs="Times New Roman"/>
          <w:sz w:val="28"/>
          <w:szCs w:val="28"/>
        </w:rPr>
        <w:t xml:space="preserve"> до достиж</w:t>
      </w:r>
      <w:r w:rsidR="00B16A03" w:rsidRPr="00B16A03">
        <w:rPr>
          <w:rFonts w:ascii="Times New Roman" w:hAnsi="Times New Roman" w:cs="Times New Roman"/>
          <w:sz w:val="28"/>
          <w:szCs w:val="28"/>
        </w:rPr>
        <w:t>е</w:t>
      </w:r>
      <w:r w:rsidR="00B16A03" w:rsidRPr="00B16A03">
        <w:rPr>
          <w:rFonts w:ascii="Times New Roman" w:hAnsi="Times New Roman" w:cs="Times New Roman"/>
          <w:sz w:val="28"/>
          <w:szCs w:val="28"/>
        </w:rPr>
        <w:t>ния ими возраста 18 лет) для оказания им медицинской помощи в стациона</w:t>
      </w:r>
      <w:r w:rsidR="00B16A03" w:rsidRPr="00B16A03">
        <w:rPr>
          <w:rFonts w:ascii="Times New Roman" w:hAnsi="Times New Roman" w:cs="Times New Roman"/>
          <w:sz w:val="28"/>
          <w:szCs w:val="28"/>
        </w:rPr>
        <w:t>р</w:t>
      </w:r>
      <w:r w:rsidR="00B16A03" w:rsidRPr="00B16A03">
        <w:rPr>
          <w:rFonts w:ascii="Times New Roman" w:hAnsi="Times New Roman" w:cs="Times New Roman"/>
          <w:sz w:val="28"/>
          <w:szCs w:val="28"/>
        </w:rPr>
        <w:t xml:space="preserve">ных условиях осуществляется при сопровождении их работниками этих </w:t>
      </w:r>
      <w:r w:rsidR="00B16A03" w:rsidRPr="006345F4">
        <w:rPr>
          <w:rFonts w:ascii="Times New Roman" w:hAnsi="Times New Roman" w:cs="Times New Roman"/>
          <w:sz w:val="28"/>
          <w:szCs w:val="28"/>
        </w:rPr>
        <w:t>о</w:t>
      </w:r>
      <w:r w:rsidR="00B16A03" w:rsidRPr="006345F4">
        <w:rPr>
          <w:rFonts w:ascii="Times New Roman" w:hAnsi="Times New Roman" w:cs="Times New Roman"/>
          <w:sz w:val="28"/>
          <w:szCs w:val="28"/>
        </w:rPr>
        <w:t>р</w:t>
      </w:r>
      <w:r w:rsidR="00B16A03" w:rsidRPr="006345F4">
        <w:rPr>
          <w:rFonts w:ascii="Times New Roman" w:hAnsi="Times New Roman" w:cs="Times New Roman"/>
          <w:sz w:val="28"/>
          <w:szCs w:val="28"/>
        </w:rPr>
        <w:t>ганизаций.</w:t>
      </w:r>
    </w:p>
    <w:p w:rsidR="001C4AF1" w:rsidRDefault="00F27D1F" w:rsidP="00E83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F4">
        <w:rPr>
          <w:rFonts w:ascii="Times New Roman" w:hAnsi="Times New Roman" w:cs="Times New Roman"/>
          <w:sz w:val="28"/>
          <w:szCs w:val="28"/>
        </w:rPr>
        <w:t>3.</w:t>
      </w:r>
      <w:r w:rsidR="001C4AF1" w:rsidRPr="006345F4">
        <w:rPr>
          <w:rFonts w:ascii="Times New Roman" w:hAnsi="Times New Roman" w:cs="Times New Roman"/>
          <w:sz w:val="28"/>
          <w:szCs w:val="28"/>
        </w:rPr>
        <w:t>8</w:t>
      </w:r>
      <w:r w:rsidRPr="006345F4">
        <w:rPr>
          <w:rFonts w:ascii="Times New Roman" w:hAnsi="Times New Roman" w:cs="Times New Roman"/>
          <w:sz w:val="28"/>
          <w:szCs w:val="28"/>
        </w:rPr>
        <w:t xml:space="preserve">. </w:t>
      </w:r>
      <w:r w:rsidR="001C4AF1" w:rsidRPr="006345F4">
        <w:rPr>
          <w:rFonts w:ascii="Times New Roman" w:hAnsi="Times New Roman" w:cs="Times New Roman"/>
          <w:sz w:val="28"/>
          <w:szCs w:val="28"/>
        </w:rPr>
        <w:t>В</w:t>
      </w:r>
      <w:r w:rsidR="001C4AF1" w:rsidRPr="001C4AF1">
        <w:rPr>
          <w:rFonts w:ascii="Times New Roman" w:hAnsi="Times New Roman" w:cs="Times New Roman"/>
          <w:sz w:val="28"/>
          <w:szCs w:val="28"/>
        </w:rPr>
        <w:t xml:space="preserve"> целях оказания медицинской помощи пациенту, находящемуся на </w:t>
      </w:r>
      <w:r w:rsidR="00E837C2">
        <w:rPr>
          <w:rFonts w:ascii="Times New Roman" w:hAnsi="Times New Roman" w:cs="Times New Roman"/>
          <w:sz w:val="28"/>
          <w:szCs w:val="28"/>
        </w:rPr>
        <w:t xml:space="preserve">лечении в стационарных условиях, </w:t>
      </w:r>
      <w:r w:rsidR="00E837C2" w:rsidRPr="00E837C2">
        <w:rPr>
          <w:rFonts w:ascii="Times New Roman" w:hAnsi="Times New Roman" w:cs="Times New Roman"/>
          <w:sz w:val="28"/>
          <w:szCs w:val="28"/>
        </w:rPr>
        <w:t>в целях выполнения порядков оказания медицинской помощи и стандартов медицинской помощи</w:t>
      </w:r>
      <w:r w:rsidR="001C4AF1" w:rsidRPr="001C4AF1">
        <w:rPr>
          <w:rFonts w:ascii="Times New Roman" w:hAnsi="Times New Roman" w:cs="Times New Roman"/>
          <w:sz w:val="28"/>
          <w:szCs w:val="28"/>
        </w:rPr>
        <w:t xml:space="preserve"> в случае необх</w:t>
      </w:r>
      <w:r w:rsidR="001C4AF1" w:rsidRPr="001C4AF1">
        <w:rPr>
          <w:rFonts w:ascii="Times New Roman" w:hAnsi="Times New Roman" w:cs="Times New Roman"/>
          <w:sz w:val="28"/>
          <w:szCs w:val="28"/>
        </w:rPr>
        <w:t>о</w:t>
      </w:r>
      <w:r w:rsidR="001C4AF1" w:rsidRPr="001C4AF1">
        <w:rPr>
          <w:rFonts w:ascii="Times New Roman" w:hAnsi="Times New Roman" w:cs="Times New Roman"/>
          <w:sz w:val="28"/>
          <w:szCs w:val="28"/>
        </w:rPr>
        <w:t>димости проведения ему диагностических исследований при отсутствии во</w:t>
      </w:r>
      <w:r w:rsidR="001C4AF1" w:rsidRPr="001C4AF1">
        <w:rPr>
          <w:rFonts w:ascii="Times New Roman" w:hAnsi="Times New Roman" w:cs="Times New Roman"/>
          <w:sz w:val="28"/>
          <w:szCs w:val="28"/>
        </w:rPr>
        <w:t>з</w:t>
      </w:r>
      <w:r w:rsidR="001C4AF1" w:rsidRPr="001C4AF1">
        <w:rPr>
          <w:rFonts w:ascii="Times New Roman" w:hAnsi="Times New Roman" w:cs="Times New Roman"/>
          <w:sz w:val="28"/>
          <w:szCs w:val="28"/>
        </w:rPr>
        <w:t>можности их проведения медицинской организацией, оказывающей мед</w:t>
      </w:r>
      <w:r w:rsidR="001C4AF1" w:rsidRPr="001C4AF1">
        <w:rPr>
          <w:rFonts w:ascii="Times New Roman" w:hAnsi="Times New Roman" w:cs="Times New Roman"/>
          <w:sz w:val="28"/>
          <w:szCs w:val="28"/>
        </w:rPr>
        <w:t>и</w:t>
      </w:r>
      <w:r w:rsidR="001C4AF1" w:rsidRPr="001C4AF1">
        <w:rPr>
          <w:rFonts w:ascii="Times New Roman" w:hAnsi="Times New Roman" w:cs="Times New Roman"/>
          <w:sz w:val="28"/>
          <w:szCs w:val="28"/>
        </w:rPr>
        <w:t>цинскую помощь в стационарных условиях, предоставляются бесплатные транспортные услуги с одновременным сопровождением пациента работн</w:t>
      </w:r>
      <w:r w:rsidR="001C4AF1" w:rsidRPr="001C4AF1">
        <w:rPr>
          <w:rFonts w:ascii="Times New Roman" w:hAnsi="Times New Roman" w:cs="Times New Roman"/>
          <w:sz w:val="28"/>
          <w:szCs w:val="28"/>
        </w:rPr>
        <w:t>и</w:t>
      </w:r>
      <w:r w:rsidR="001C4AF1" w:rsidRPr="001C4AF1">
        <w:rPr>
          <w:rFonts w:ascii="Times New Roman" w:hAnsi="Times New Roman" w:cs="Times New Roman"/>
          <w:sz w:val="28"/>
          <w:szCs w:val="28"/>
        </w:rPr>
        <w:t>ком медицинской организации.</w:t>
      </w:r>
    </w:p>
    <w:p w:rsidR="00680788" w:rsidRPr="00680788" w:rsidRDefault="00F27D1F" w:rsidP="00E83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A4F">
        <w:rPr>
          <w:rFonts w:ascii="Times New Roman" w:hAnsi="Times New Roman" w:cs="Times New Roman"/>
          <w:sz w:val="28"/>
          <w:szCs w:val="28"/>
        </w:rPr>
        <w:t>3.</w:t>
      </w:r>
      <w:r w:rsidR="006345F4">
        <w:rPr>
          <w:rFonts w:ascii="Times New Roman" w:hAnsi="Times New Roman" w:cs="Times New Roman"/>
          <w:sz w:val="28"/>
          <w:szCs w:val="28"/>
        </w:rPr>
        <w:t>9</w:t>
      </w:r>
      <w:r w:rsidRPr="00B919FB">
        <w:rPr>
          <w:rFonts w:ascii="Times New Roman" w:hAnsi="Times New Roman" w:cs="Times New Roman"/>
          <w:sz w:val="28"/>
          <w:szCs w:val="28"/>
        </w:rPr>
        <w:t xml:space="preserve">. </w:t>
      </w:r>
      <w:r w:rsidR="00680788" w:rsidRPr="00680788">
        <w:rPr>
          <w:rFonts w:ascii="Times New Roman" w:hAnsi="Times New Roman" w:cs="Times New Roman"/>
          <w:sz w:val="28"/>
          <w:szCs w:val="28"/>
        </w:rPr>
        <w:t xml:space="preserve">Диспансеризация взрослого населения проводится </w:t>
      </w:r>
      <w:r w:rsidR="00E837C2">
        <w:rPr>
          <w:rFonts w:ascii="Times New Roman" w:hAnsi="Times New Roman" w:cs="Times New Roman"/>
          <w:sz w:val="28"/>
          <w:szCs w:val="28"/>
        </w:rPr>
        <w:t>за счет средс</w:t>
      </w:r>
      <w:r w:rsidR="00D468DA">
        <w:rPr>
          <w:rFonts w:ascii="Times New Roman" w:hAnsi="Times New Roman" w:cs="Times New Roman"/>
          <w:sz w:val="28"/>
          <w:szCs w:val="28"/>
        </w:rPr>
        <w:t>тв</w:t>
      </w:r>
      <w:r w:rsidR="00680788" w:rsidRPr="00680788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 один раз в три года в возрастные периоды</w:t>
      </w:r>
      <w:r w:rsidR="006167F0">
        <w:rPr>
          <w:rFonts w:ascii="Times New Roman" w:hAnsi="Times New Roman" w:cs="Times New Roman"/>
          <w:sz w:val="28"/>
          <w:szCs w:val="28"/>
        </w:rPr>
        <w:t>,</w:t>
      </w:r>
      <w:r w:rsidR="00680788" w:rsidRPr="00680788">
        <w:rPr>
          <w:rFonts w:ascii="Times New Roman" w:hAnsi="Times New Roman" w:cs="Times New Roman"/>
          <w:sz w:val="28"/>
          <w:szCs w:val="28"/>
        </w:rPr>
        <w:t xml:space="preserve"> начиная с 21 года, включает в себя осмотры врачами-специалистами, проведение с учетом возраста и пола гражданина</w:t>
      </w:r>
      <w:r w:rsidR="006167F0" w:rsidRPr="006167F0">
        <w:t xml:space="preserve"> </w:t>
      </w:r>
      <w:r w:rsidR="006167F0" w:rsidRPr="006167F0">
        <w:rPr>
          <w:rFonts w:ascii="Times New Roman" w:hAnsi="Times New Roman" w:cs="Times New Roman"/>
          <w:sz w:val="28"/>
          <w:szCs w:val="28"/>
        </w:rPr>
        <w:t>исследов</w:t>
      </w:r>
      <w:r w:rsidR="006167F0" w:rsidRPr="006167F0">
        <w:rPr>
          <w:rFonts w:ascii="Times New Roman" w:hAnsi="Times New Roman" w:cs="Times New Roman"/>
          <w:sz w:val="28"/>
          <w:szCs w:val="28"/>
        </w:rPr>
        <w:t>а</w:t>
      </w:r>
      <w:r w:rsidR="006167F0" w:rsidRPr="006167F0">
        <w:rPr>
          <w:rFonts w:ascii="Times New Roman" w:hAnsi="Times New Roman" w:cs="Times New Roman"/>
          <w:sz w:val="28"/>
          <w:szCs w:val="28"/>
        </w:rPr>
        <w:t>ний и иных медицинских мероприятий</w:t>
      </w:r>
      <w:r w:rsidR="00680788" w:rsidRPr="00680788">
        <w:rPr>
          <w:rFonts w:ascii="Times New Roman" w:hAnsi="Times New Roman" w:cs="Times New Roman"/>
          <w:sz w:val="28"/>
          <w:szCs w:val="28"/>
        </w:rPr>
        <w:t>, проводимых в целях оценки состо</w:t>
      </w:r>
      <w:r w:rsidR="00680788" w:rsidRPr="00680788">
        <w:rPr>
          <w:rFonts w:ascii="Times New Roman" w:hAnsi="Times New Roman" w:cs="Times New Roman"/>
          <w:sz w:val="28"/>
          <w:szCs w:val="28"/>
        </w:rPr>
        <w:t>я</w:t>
      </w:r>
      <w:r w:rsidR="00680788" w:rsidRPr="00680788">
        <w:rPr>
          <w:rFonts w:ascii="Times New Roman" w:hAnsi="Times New Roman" w:cs="Times New Roman"/>
          <w:sz w:val="28"/>
          <w:szCs w:val="28"/>
        </w:rPr>
        <w:t>ния здоровья (включая определение группы здоровья и группы диспансерн</w:t>
      </w:r>
      <w:r w:rsidR="00680788" w:rsidRPr="00680788">
        <w:rPr>
          <w:rFonts w:ascii="Times New Roman" w:hAnsi="Times New Roman" w:cs="Times New Roman"/>
          <w:sz w:val="28"/>
          <w:szCs w:val="28"/>
        </w:rPr>
        <w:t>о</w:t>
      </w:r>
      <w:r w:rsidR="00680788" w:rsidRPr="00680788">
        <w:rPr>
          <w:rFonts w:ascii="Times New Roman" w:hAnsi="Times New Roman" w:cs="Times New Roman"/>
          <w:sz w:val="28"/>
          <w:szCs w:val="28"/>
        </w:rPr>
        <w:t>го наблюдения).</w:t>
      </w:r>
    </w:p>
    <w:p w:rsidR="00680788" w:rsidRPr="00680788" w:rsidRDefault="006167F0" w:rsidP="00E837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0788" w:rsidRPr="00680788">
        <w:rPr>
          <w:rFonts w:ascii="Times New Roman" w:hAnsi="Times New Roman" w:cs="Times New Roman"/>
          <w:sz w:val="28"/>
          <w:szCs w:val="28"/>
        </w:rPr>
        <w:t xml:space="preserve"> целях раннего (своевременного) выявления хронических неинфекц</w:t>
      </w:r>
      <w:r w:rsidR="00680788" w:rsidRPr="00680788">
        <w:rPr>
          <w:rFonts w:ascii="Times New Roman" w:hAnsi="Times New Roman" w:cs="Times New Roman"/>
          <w:sz w:val="28"/>
          <w:szCs w:val="28"/>
        </w:rPr>
        <w:t>и</w:t>
      </w:r>
      <w:r w:rsidR="00680788" w:rsidRPr="00680788">
        <w:rPr>
          <w:rFonts w:ascii="Times New Roman" w:hAnsi="Times New Roman" w:cs="Times New Roman"/>
          <w:sz w:val="28"/>
          <w:szCs w:val="28"/>
        </w:rPr>
        <w:t xml:space="preserve">онных заболеваний и факторов риска их развития </w:t>
      </w:r>
      <w:r w:rsidR="00BE70EE">
        <w:rPr>
          <w:rFonts w:ascii="Times New Roman" w:hAnsi="Times New Roman" w:cs="Times New Roman"/>
          <w:sz w:val="28"/>
          <w:szCs w:val="28"/>
        </w:rPr>
        <w:t>не менее одного раза в год</w:t>
      </w:r>
      <w:r w:rsidR="00680788" w:rsidRPr="00680788">
        <w:rPr>
          <w:rFonts w:ascii="Times New Roman" w:hAnsi="Times New Roman" w:cs="Times New Roman"/>
          <w:sz w:val="28"/>
          <w:szCs w:val="28"/>
        </w:rPr>
        <w:t xml:space="preserve"> проводится профилактический медицинский 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67F0">
        <w:rPr>
          <w:rFonts w:ascii="Times New Roman" w:hAnsi="Times New Roman" w:cs="Times New Roman"/>
          <w:sz w:val="28"/>
          <w:szCs w:val="28"/>
        </w:rPr>
        <w:t>граждан, не попада</w:t>
      </w:r>
      <w:r w:rsidRPr="006167F0">
        <w:rPr>
          <w:rFonts w:ascii="Times New Roman" w:hAnsi="Times New Roman" w:cs="Times New Roman"/>
          <w:sz w:val="28"/>
          <w:szCs w:val="28"/>
        </w:rPr>
        <w:t>ю</w:t>
      </w:r>
      <w:r w:rsidRPr="006167F0">
        <w:rPr>
          <w:rFonts w:ascii="Times New Roman" w:hAnsi="Times New Roman" w:cs="Times New Roman"/>
          <w:sz w:val="28"/>
          <w:szCs w:val="28"/>
        </w:rPr>
        <w:lastRenderedPageBreak/>
        <w:t>щих в возрастной пе</w:t>
      </w:r>
      <w:r>
        <w:rPr>
          <w:rFonts w:ascii="Times New Roman" w:hAnsi="Times New Roman" w:cs="Times New Roman"/>
          <w:sz w:val="28"/>
          <w:szCs w:val="28"/>
        </w:rPr>
        <w:t>риод проведения диспансеризации</w:t>
      </w:r>
      <w:r w:rsidR="00680788" w:rsidRPr="00680788">
        <w:rPr>
          <w:rFonts w:ascii="Times New Roman" w:hAnsi="Times New Roman" w:cs="Times New Roman"/>
          <w:sz w:val="28"/>
          <w:szCs w:val="28"/>
        </w:rPr>
        <w:t>, по результатам кот</w:t>
      </w:r>
      <w:r w:rsidR="00680788" w:rsidRPr="00680788">
        <w:rPr>
          <w:rFonts w:ascii="Times New Roman" w:hAnsi="Times New Roman" w:cs="Times New Roman"/>
          <w:sz w:val="28"/>
          <w:szCs w:val="28"/>
        </w:rPr>
        <w:t>о</w:t>
      </w:r>
      <w:r w:rsidR="00680788" w:rsidRPr="00680788">
        <w:rPr>
          <w:rFonts w:ascii="Times New Roman" w:hAnsi="Times New Roman" w:cs="Times New Roman"/>
          <w:sz w:val="28"/>
          <w:szCs w:val="28"/>
        </w:rPr>
        <w:t>рого разрабатываются рекомендации, направленные на формирование здор</w:t>
      </w:r>
      <w:r w:rsidR="00680788" w:rsidRPr="00680788">
        <w:rPr>
          <w:rFonts w:ascii="Times New Roman" w:hAnsi="Times New Roman" w:cs="Times New Roman"/>
          <w:sz w:val="28"/>
          <w:szCs w:val="28"/>
        </w:rPr>
        <w:t>о</w:t>
      </w:r>
      <w:r w:rsidR="00680788" w:rsidRPr="00680788">
        <w:rPr>
          <w:rFonts w:ascii="Times New Roman" w:hAnsi="Times New Roman" w:cs="Times New Roman"/>
          <w:sz w:val="28"/>
          <w:szCs w:val="28"/>
        </w:rPr>
        <w:t>вого образа жизни и профилактику хронических неинфекционных заболев</w:t>
      </w:r>
      <w:r w:rsidR="00680788" w:rsidRPr="00680788">
        <w:rPr>
          <w:rFonts w:ascii="Times New Roman" w:hAnsi="Times New Roman" w:cs="Times New Roman"/>
          <w:sz w:val="28"/>
          <w:szCs w:val="28"/>
        </w:rPr>
        <w:t>а</w:t>
      </w:r>
      <w:r w:rsidR="00680788" w:rsidRPr="00680788">
        <w:rPr>
          <w:rFonts w:ascii="Times New Roman" w:hAnsi="Times New Roman" w:cs="Times New Roman"/>
          <w:sz w:val="28"/>
          <w:szCs w:val="28"/>
        </w:rPr>
        <w:t>ний.</w:t>
      </w:r>
    </w:p>
    <w:p w:rsidR="00680788" w:rsidRPr="00680788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88">
        <w:rPr>
          <w:rFonts w:ascii="Times New Roman" w:hAnsi="Times New Roman" w:cs="Times New Roman"/>
          <w:sz w:val="28"/>
          <w:szCs w:val="28"/>
        </w:rPr>
        <w:t>Инвалиды Великой Отечественной войны, инвалиды боевых действий, участники Великой Отечественной во</w:t>
      </w:r>
      <w:r>
        <w:rPr>
          <w:rFonts w:ascii="Times New Roman" w:hAnsi="Times New Roman" w:cs="Times New Roman"/>
          <w:sz w:val="28"/>
          <w:szCs w:val="28"/>
        </w:rPr>
        <w:t>йны, лица, награжденные знаком «</w:t>
      </w:r>
      <w:r w:rsidRPr="00680788">
        <w:rPr>
          <w:rFonts w:ascii="Times New Roman" w:hAnsi="Times New Roman" w:cs="Times New Roman"/>
          <w:sz w:val="28"/>
          <w:szCs w:val="28"/>
        </w:rPr>
        <w:t>Ж</w:t>
      </w:r>
      <w:r w:rsidRPr="006807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телю блокадного Ленинграда»</w:t>
      </w:r>
      <w:r w:rsidRPr="00680788">
        <w:rPr>
          <w:rFonts w:ascii="Times New Roman" w:hAnsi="Times New Roman" w:cs="Times New Roman"/>
          <w:sz w:val="28"/>
          <w:szCs w:val="28"/>
        </w:rPr>
        <w:t>, бывшие несовершеннолетние узники концл</w:t>
      </w:r>
      <w:r w:rsidRPr="00680788">
        <w:rPr>
          <w:rFonts w:ascii="Times New Roman" w:hAnsi="Times New Roman" w:cs="Times New Roman"/>
          <w:sz w:val="28"/>
          <w:szCs w:val="28"/>
        </w:rPr>
        <w:t>а</w:t>
      </w:r>
      <w:r w:rsidRPr="00680788">
        <w:rPr>
          <w:rFonts w:ascii="Times New Roman" w:hAnsi="Times New Roman" w:cs="Times New Roman"/>
          <w:sz w:val="28"/>
          <w:szCs w:val="28"/>
        </w:rPr>
        <w:t>герей, гетто, других мест принудительного содержания, созданных фашист</w:t>
      </w:r>
      <w:r w:rsidRPr="00680788">
        <w:rPr>
          <w:rFonts w:ascii="Times New Roman" w:hAnsi="Times New Roman" w:cs="Times New Roman"/>
          <w:sz w:val="28"/>
          <w:szCs w:val="28"/>
        </w:rPr>
        <w:t>а</w:t>
      </w:r>
      <w:r w:rsidRPr="00680788">
        <w:rPr>
          <w:rFonts w:ascii="Times New Roman" w:hAnsi="Times New Roman" w:cs="Times New Roman"/>
          <w:sz w:val="28"/>
          <w:szCs w:val="28"/>
        </w:rPr>
        <w:t>ми и их союзниками в период Второй мировой войны, 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</w:t>
      </w:r>
      <w:r w:rsidRPr="00680788">
        <w:rPr>
          <w:rFonts w:ascii="Times New Roman" w:hAnsi="Times New Roman" w:cs="Times New Roman"/>
          <w:sz w:val="28"/>
          <w:szCs w:val="28"/>
        </w:rPr>
        <w:t>й</w:t>
      </w:r>
      <w:r w:rsidRPr="00680788">
        <w:rPr>
          <w:rFonts w:ascii="Times New Roman" w:hAnsi="Times New Roman" w:cs="Times New Roman"/>
          <w:sz w:val="28"/>
          <w:szCs w:val="28"/>
        </w:rPr>
        <w:t>ствий), проходят диспансеризацию ежегодно вне зависимости от возраста.</w:t>
      </w:r>
    </w:p>
    <w:p w:rsidR="00680788" w:rsidRPr="00680788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88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в медицинской о</w:t>
      </w:r>
      <w:r w:rsidRPr="00680788">
        <w:rPr>
          <w:rFonts w:ascii="Times New Roman" w:hAnsi="Times New Roman" w:cs="Times New Roman"/>
          <w:sz w:val="28"/>
          <w:szCs w:val="28"/>
        </w:rPr>
        <w:t>р</w:t>
      </w:r>
      <w:r w:rsidRPr="00680788">
        <w:rPr>
          <w:rFonts w:ascii="Times New Roman" w:hAnsi="Times New Roman" w:cs="Times New Roman"/>
          <w:sz w:val="28"/>
          <w:szCs w:val="28"/>
        </w:rPr>
        <w:t>ганизации, в которой гражданин получает первичную медико-санитарную помощь.</w:t>
      </w:r>
    </w:p>
    <w:p w:rsidR="00680788" w:rsidRPr="00680788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88">
        <w:rPr>
          <w:rFonts w:ascii="Times New Roman" w:hAnsi="Times New Roman" w:cs="Times New Roman"/>
          <w:sz w:val="28"/>
          <w:szCs w:val="28"/>
        </w:rPr>
        <w:t>Диспансеризация взрослого населения проводится в два этапа.</w:t>
      </w:r>
    </w:p>
    <w:p w:rsidR="00680788" w:rsidRPr="00680788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88">
        <w:rPr>
          <w:rFonts w:ascii="Times New Roman" w:hAnsi="Times New Roman" w:cs="Times New Roman"/>
          <w:sz w:val="28"/>
          <w:szCs w:val="28"/>
        </w:rPr>
        <w:t>Первый этап диспансеризации (скрининг) проводится с целью раннего выявления у граждан признаков хронических неинфекционных заболеваний, факторов риска их развития, потребления наркотических средств и псих</w:t>
      </w:r>
      <w:r w:rsidRPr="00680788">
        <w:rPr>
          <w:rFonts w:ascii="Times New Roman" w:hAnsi="Times New Roman" w:cs="Times New Roman"/>
          <w:sz w:val="28"/>
          <w:szCs w:val="28"/>
        </w:rPr>
        <w:t>о</w:t>
      </w:r>
      <w:r w:rsidRPr="00680788">
        <w:rPr>
          <w:rFonts w:ascii="Times New Roman" w:hAnsi="Times New Roman" w:cs="Times New Roman"/>
          <w:sz w:val="28"/>
          <w:szCs w:val="28"/>
        </w:rPr>
        <w:t>тропных веществ без назначения врача, а также определения медицинских показаний к выполнению дополнительных обследований и осмотров врач</w:t>
      </w:r>
      <w:r w:rsidRPr="00680788">
        <w:rPr>
          <w:rFonts w:ascii="Times New Roman" w:hAnsi="Times New Roman" w:cs="Times New Roman"/>
          <w:sz w:val="28"/>
          <w:szCs w:val="28"/>
        </w:rPr>
        <w:t>а</w:t>
      </w:r>
      <w:r w:rsidRPr="00680788">
        <w:rPr>
          <w:rFonts w:ascii="Times New Roman" w:hAnsi="Times New Roman" w:cs="Times New Roman"/>
          <w:sz w:val="28"/>
          <w:szCs w:val="28"/>
        </w:rPr>
        <w:t>ми-специалистами для уточнения диагноза заболевания (состояния).</w:t>
      </w:r>
    </w:p>
    <w:p w:rsidR="00680788" w:rsidRPr="00680788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88">
        <w:rPr>
          <w:rFonts w:ascii="Times New Roman" w:hAnsi="Times New Roman" w:cs="Times New Roman"/>
          <w:sz w:val="28"/>
          <w:szCs w:val="28"/>
        </w:rPr>
        <w:t>Второй этап 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консультирования.</w:t>
      </w:r>
    </w:p>
    <w:p w:rsidR="00680788" w:rsidRPr="0004024F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Диспансеризация детей-сирот и детей, оставшихся без попечения род</w:t>
      </w:r>
      <w:r w:rsidRPr="0004024F">
        <w:rPr>
          <w:rFonts w:ascii="Times New Roman" w:hAnsi="Times New Roman" w:cs="Times New Roman"/>
          <w:sz w:val="28"/>
          <w:szCs w:val="28"/>
        </w:rPr>
        <w:t>и</w:t>
      </w:r>
      <w:r w:rsidRPr="0004024F">
        <w:rPr>
          <w:rFonts w:ascii="Times New Roman" w:hAnsi="Times New Roman" w:cs="Times New Roman"/>
          <w:sz w:val="28"/>
          <w:szCs w:val="28"/>
        </w:rPr>
        <w:t>телей, в том числе усыновленных (удочеренных), принятых под опеку (поп</w:t>
      </w:r>
      <w:r w:rsidRPr="0004024F">
        <w:rPr>
          <w:rFonts w:ascii="Times New Roman" w:hAnsi="Times New Roman" w:cs="Times New Roman"/>
          <w:sz w:val="28"/>
          <w:szCs w:val="28"/>
        </w:rPr>
        <w:t>е</w:t>
      </w:r>
      <w:r w:rsidRPr="0004024F">
        <w:rPr>
          <w:rFonts w:ascii="Times New Roman" w:hAnsi="Times New Roman" w:cs="Times New Roman"/>
          <w:sz w:val="28"/>
          <w:szCs w:val="28"/>
        </w:rPr>
        <w:t xml:space="preserve">чительство), в том числе </w:t>
      </w:r>
      <w:r w:rsidR="006167F0" w:rsidRPr="0004024F">
        <w:rPr>
          <w:rFonts w:ascii="Times New Roman" w:hAnsi="Times New Roman" w:cs="Times New Roman"/>
          <w:sz w:val="28"/>
          <w:szCs w:val="28"/>
        </w:rPr>
        <w:t xml:space="preserve">в </w:t>
      </w:r>
      <w:r w:rsidRPr="0004024F">
        <w:rPr>
          <w:rFonts w:ascii="Times New Roman" w:hAnsi="Times New Roman" w:cs="Times New Roman"/>
          <w:sz w:val="28"/>
          <w:szCs w:val="28"/>
        </w:rPr>
        <w:t xml:space="preserve">приемную или патронатную семью, проводится </w:t>
      </w:r>
      <w:r w:rsidRPr="0004024F">
        <w:rPr>
          <w:rFonts w:ascii="Times New Roman" w:hAnsi="Times New Roman" w:cs="Times New Roman"/>
          <w:sz w:val="28"/>
          <w:szCs w:val="28"/>
        </w:rPr>
        <w:lastRenderedPageBreak/>
        <w:t>ежегодно в два этапа в целях раннего (своевременного) выявления патолог</w:t>
      </w:r>
      <w:r w:rsidRPr="0004024F">
        <w:rPr>
          <w:rFonts w:ascii="Times New Roman" w:hAnsi="Times New Roman" w:cs="Times New Roman"/>
          <w:sz w:val="28"/>
          <w:szCs w:val="28"/>
        </w:rPr>
        <w:t>и</w:t>
      </w:r>
      <w:r w:rsidRPr="0004024F">
        <w:rPr>
          <w:rFonts w:ascii="Times New Roman" w:hAnsi="Times New Roman" w:cs="Times New Roman"/>
          <w:sz w:val="28"/>
          <w:szCs w:val="28"/>
        </w:rPr>
        <w:t>ческих состояний, заболеваний и факторов риска их развития, а также в ц</w:t>
      </w:r>
      <w:r w:rsidRPr="0004024F">
        <w:rPr>
          <w:rFonts w:ascii="Times New Roman" w:hAnsi="Times New Roman" w:cs="Times New Roman"/>
          <w:sz w:val="28"/>
          <w:szCs w:val="28"/>
        </w:rPr>
        <w:t>е</w:t>
      </w:r>
      <w:r w:rsidRPr="0004024F">
        <w:rPr>
          <w:rFonts w:ascii="Times New Roman" w:hAnsi="Times New Roman" w:cs="Times New Roman"/>
          <w:sz w:val="28"/>
          <w:szCs w:val="28"/>
        </w:rPr>
        <w:t>лях формирования групп состояния здоровья и выработки рекомендаций для указанных детей.</w:t>
      </w:r>
      <w:r w:rsidR="00DF1BA4" w:rsidRPr="0004024F">
        <w:rPr>
          <w:rFonts w:ascii="Times New Roman" w:hAnsi="Times New Roman" w:cs="Times New Roman"/>
          <w:sz w:val="28"/>
          <w:szCs w:val="28"/>
        </w:rPr>
        <w:t xml:space="preserve"> На </w:t>
      </w:r>
      <w:r w:rsidR="00283756" w:rsidRPr="0004024F">
        <w:rPr>
          <w:rFonts w:ascii="Times New Roman" w:hAnsi="Times New Roman" w:cs="Times New Roman"/>
          <w:sz w:val="28"/>
          <w:szCs w:val="28"/>
        </w:rPr>
        <w:t>второй</w:t>
      </w:r>
      <w:r w:rsidR="00DF1BA4" w:rsidRPr="0004024F">
        <w:rPr>
          <w:rFonts w:ascii="Times New Roman" w:hAnsi="Times New Roman" w:cs="Times New Roman"/>
          <w:sz w:val="28"/>
          <w:szCs w:val="28"/>
        </w:rPr>
        <w:t xml:space="preserve"> этап диспансеризации дети направляются в сл</w:t>
      </w:r>
      <w:r w:rsidR="00DF1BA4" w:rsidRPr="0004024F">
        <w:rPr>
          <w:rFonts w:ascii="Times New Roman" w:hAnsi="Times New Roman" w:cs="Times New Roman"/>
          <w:sz w:val="28"/>
          <w:szCs w:val="28"/>
        </w:rPr>
        <w:t>у</w:t>
      </w:r>
      <w:r w:rsidR="00DF1BA4" w:rsidRPr="0004024F">
        <w:rPr>
          <w:rFonts w:ascii="Times New Roman" w:hAnsi="Times New Roman" w:cs="Times New Roman"/>
          <w:sz w:val="28"/>
          <w:szCs w:val="28"/>
        </w:rPr>
        <w:t xml:space="preserve">чае подозрения на наличие заболевания (состояния), диагностика которого не входит в </w:t>
      </w:r>
      <w:r w:rsidR="00283756" w:rsidRPr="0004024F">
        <w:rPr>
          <w:rFonts w:ascii="Times New Roman" w:hAnsi="Times New Roman" w:cs="Times New Roman"/>
          <w:sz w:val="28"/>
          <w:szCs w:val="28"/>
        </w:rPr>
        <w:t>первый</w:t>
      </w:r>
      <w:r w:rsidR="00DF1BA4" w:rsidRPr="0004024F">
        <w:rPr>
          <w:rFonts w:ascii="Times New Roman" w:hAnsi="Times New Roman" w:cs="Times New Roman"/>
          <w:sz w:val="28"/>
          <w:szCs w:val="28"/>
        </w:rPr>
        <w:t xml:space="preserve"> этап, и (или) необходимости получения информации о с</w:t>
      </w:r>
      <w:r w:rsidR="00DF1BA4" w:rsidRPr="0004024F">
        <w:rPr>
          <w:rFonts w:ascii="Times New Roman" w:hAnsi="Times New Roman" w:cs="Times New Roman"/>
          <w:sz w:val="28"/>
          <w:szCs w:val="28"/>
        </w:rPr>
        <w:t>о</w:t>
      </w:r>
      <w:r w:rsidR="00DF1BA4" w:rsidRPr="0004024F">
        <w:rPr>
          <w:rFonts w:ascii="Times New Roman" w:hAnsi="Times New Roman" w:cs="Times New Roman"/>
          <w:sz w:val="28"/>
          <w:szCs w:val="28"/>
        </w:rPr>
        <w:t xml:space="preserve">стоянии здоровья несовершеннолетнего из других медицинских организаций. </w:t>
      </w:r>
    </w:p>
    <w:p w:rsidR="00680788" w:rsidRPr="0004024F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Профилактические медицинские осмотры несовершеннолетних пров</w:t>
      </w:r>
      <w:r w:rsidRPr="0004024F">
        <w:rPr>
          <w:rFonts w:ascii="Times New Roman" w:hAnsi="Times New Roman" w:cs="Times New Roman"/>
          <w:sz w:val="28"/>
          <w:szCs w:val="28"/>
        </w:rPr>
        <w:t>о</w:t>
      </w:r>
      <w:r w:rsidRPr="0004024F">
        <w:rPr>
          <w:rFonts w:ascii="Times New Roman" w:hAnsi="Times New Roman" w:cs="Times New Roman"/>
          <w:sz w:val="28"/>
          <w:szCs w:val="28"/>
        </w:rPr>
        <w:t>дятся в установленные возрастные периоды в целях раннего (своевременн</w:t>
      </w:r>
      <w:r w:rsidRPr="0004024F">
        <w:rPr>
          <w:rFonts w:ascii="Times New Roman" w:hAnsi="Times New Roman" w:cs="Times New Roman"/>
          <w:sz w:val="28"/>
          <w:szCs w:val="28"/>
        </w:rPr>
        <w:t>о</w:t>
      </w:r>
      <w:r w:rsidRPr="0004024F">
        <w:rPr>
          <w:rFonts w:ascii="Times New Roman" w:hAnsi="Times New Roman" w:cs="Times New Roman"/>
          <w:sz w:val="28"/>
          <w:szCs w:val="28"/>
        </w:rPr>
        <w:t>го) выявления состояний, заболеваний и факторов риска их развития, нем</w:t>
      </w:r>
      <w:r w:rsidRPr="0004024F">
        <w:rPr>
          <w:rFonts w:ascii="Times New Roman" w:hAnsi="Times New Roman" w:cs="Times New Roman"/>
          <w:sz w:val="28"/>
          <w:szCs w:val="28"/>
        </w:rPr>
        <w:t>е</w:t>
      </w:r>
      <w:r w:rsidRPr="0004024F">
        <w:rPr>
          <w:rFonts w:ascii="Times New Roman" w:hAnsi="Times New Roman" w:cs="Times New Roman"/>
          <w:sz w:val="28"/>
          <w:szCs w:val="28"/>
        </w:rPr>
        <w:t>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680788" w:rsidRPr="0004024F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Несовершеннолетний, не достигший пятнадцатилетнего возраста, пр</w:t>
      </w:r>
      <w:r w:rsidRPr="0004024F">
        <w:rPr>
          <w:rFonts w:ascii="Times New Roman" w:hAnsi="Times New Roman" w:cs="Times New Roman"/>
          <w:sz w:val="28"/>
          <w:szCs w:val="28"/>
        </w:rPr>
        <w:t>и</w:t>
      </w:r>
      <w:r w:rsidRPr="0004024F">
        <w:rPr>
          <w:rFonts w:ascii="Times New Roman" w:hAnsi="Times New Roman" w:cs="Times New Roman"/>
          <w:sz w:val="28"/>
          <w:szCs w:val="28"/>
        </w:rPr>
        <w:t>бывает в медицинскую организацию для проведения профилактического м</w:t>
      </w:r>
      <w:r w:rsidRPr="0004024F">
        <w:rPr>
          <w:rFonts w:ascii="Times New Roman" w:hAnsi="Times New Roman" w:cs="Times New Roman"/>
          <w:sz w:val="28"/>
          <w:szCs w:val="28"/>
        </w:rPr>
        <w:t>е</w:t>
      </w:r>
      <w:r w:rsidRPr="0004024F">
        <w:rPr>
          <w:rFonts w:ascii="Times New Roman" w:hAnsi="Times New Roman" w:cs="Times New Roman"/>
          <w:sz w:val="28"/>
          <w:szCs w:val="28"/>
        </w:rPr>
        <w:t>дицинского осмотра в сопровождении родителя или иного законного пре</w:t>
      </w:r>
      <w:r w:rsidRPr="0004024F">
        <w:rPr>
          <w:rFonts w:ascii="Times New Roman" w:hAnsi="Times New Roman" w:cs="Times New Roman"/>
          <w:sz w:val="28"/>
          <w:szCs w:val="28"/>
        </w:rPr>
        <w:t>д</w:t>
      </w:r>
      <w:r w:rsidRPr="0004024F">
        <w:rPr>
          <w:rFonts w:ascii="Times New Roman" w:hAnsi="Times New Roman" w:cs="Times New Roman"/>
          <w:sz w:val="28"/>
          <w:szCs w:val="28"/>
        </w:rPr>
        <w:t>ставителя.</w:t>
      </w:r>
    </w:p>
    <w:p w:rsidR="00680788" w:rsidRPr="0004024F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Профилактический медицинский осмотр проводится в два этапа.</w:t>
      </w:r>
      <w:r w:rsidR="00283756" w:rsidRPr="00040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788" w:rsidRPr="0004024F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Первый этап профилактического медицинского осмотра предусматр</w:t>
      </w:r>
      <w:r w:rsidRPr="0004024F">
        <w:rPr>
          <w:rFonts w:ascii="Times New Roman" w:hAnsi="Times New Roman" w:cs="Times New Roman"/>
          <w:sz w:val="28"/>
          <w:szCs w:val="28"/>
        </w:rPr>
        <w:t>и</w:t>
      </w:r>
      <w:r w:rsidRPr="0004024F">
        <w:rPr>
          <w:rFonts w:ascii="Times New Roman" w:hAnsi="Times New Roman" w:cs="Times New Roman"/>
          <w:sz w:val="28"/>
          <w:szCs w:val="28"/>
        </w:rPr>
        <w:t>вает проведение осмотров врачами-специалистами и выполнение лаборато</w:t>
      </w:r>
      <w:r w:rsidRPr="0004024F">
        <w:rPr>
          <w:rFonts w:ascii="Times New Roman" w:hAnsi="Times New Roman" w:cs="Times New Roman"/>
          <w:sz w:val="28"/>
          <w:szCs w:val="28"/>
        </w:rPr>
        <w:t>р</w:t>
      </w:r>
      <w:r w:rsidRPr="0004024F">
        <w:rPr>
          <w:rFonts w:ascii="Times New Roman" w:hAnsi="Times New Roman" w:cs="Times New Roman"/>
          <w:sz w:val="28"/>
          <w:szCs w:val="28"/>
        </w:rPr>
        <w:t>ных, инструментальных и иных необходимых исследований.</w:t>
      </w:r>
    </w:p>
    <w:p w:rsidR="00680788" w:rsidRPr="0004024F" w:rsidRDefault="00680788" w:rsidP="00790C79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Второй этап профилактического медицинского осмотра проводится в случае подозрения на наличие у несовершеннолетнего заболевания (состо</w:t>
      </w:r>
      <w:r w:rsidRPr="0004024F">
        <w:rPr>
          <w:rFonts w:ascii="Times New Roman" w:hAnsi="Times New Roman" w:cs="Times New Roman"/>
          <w:sz w:val="28"/>
          <w:szCs w:val="28"/>
        </w:rPr>
        <w:t>я</w:t>
      </w:r>
      <w:r w:rsidRPr="0004024F">
        <w:rPr>
          <w:rFonts w:ascii="Times New Roman" w:hAnsi="Times New Roman" w:cs="Times New Roman"/>
          <w:sz w:val="28"/>
          <w:szCs w:val="28"/>
        </w:rPr>
        <w:t>ния), диагноз которого не может быть установлен при проведении осмотров врачами-специалистами и необходимых исследований, и включает провед</w:t>
      </w:r>
      <w:r w:rsidRPr="0004024F">
        <w:rPr>
          <w:rFonts w:ascii="Times New Roman" w:hAnsi="Times New Roman" w:cs="Times New Roman"/>
          <w:sz w:val="28"/>
          <w:szCs w:val="28"/>
        </w:rPr>
        <w:t>е</w:t>
      </w:r>
      <w:r w:rsidRPr="0004024F">
        <w:rPr>
          <w:rFonts w:ascii="Times New Roman" w:hAnsi="Times New Roman" w:cs="Times New Roman"/>
          <w:sz w:val="28"/>
          <w:szCs w:val="28"/>
        </w:rPr>
        <w:t>ние дополнительных консультаций и исследований.</w:t>
      </w:r>
    </w:p>
    <w:p w:rsidR="00680788" w:rsidRDefault="00680788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По результатам профилактического медицинского осмотра определ</w:t>
      </w:r>
      <w:r w:rsidRPr="0004024F">
        <w:rPr>
          <w:rFonts w:ascii="Times New Roman" w:hAnsi="Times New Roman" w:cs="Times New Roman"/>
          <w:sz w:val="28"/>
          <w:szCs w:val="28"/>
        </w:rPr>
        <w:t>я</w:t>
      </w:r>
      <w:r w:rsidRPr="0004024F">
        <w:rPr>
          <w:rFonts w:ascii="Times New Roman" w:hAnsi="Times New Roman" w:cs="Times New Roman"/>
          <w:sz w:val="28"/>
          <w:szCs w:val="28"/>
        </w:rPr>
        <w:t>ются группа здоровья несовершеннолетнего, медицинская группа для зан</w:t>
      </w:r>
      <w:r w:rsidRPr="0004024F">
        <w:rPr>
          <w:rFonts w:ascii="Times New Roman" w:hAnsi="Times New Roman" w:cs="Times New Roman"/>
          <w:sz w:val="28"/>
          <w:szCs w:val="28"/>
        </w:rPr>
        <w:t>я</w:t>
      </w:r>
      <w:r w:rsidRPr="0004024F">
        <w:rPr>
          <w:rFonts w:ascii="Times New Roman" w:hAnsi="Times New Roman" w:cs="Times New Roman"/>
          <w:sz w:val="28"/>
          <w:szCs w:val="28"/>
        </w:rPr>
        <w:lastRenderedPageBreak/>
        <w:t>тий физической культурой, рекомендации по формированию здорового обр</w:t>
      </w:r>
      <w:r w:rsidRPr="0004024F">
        <w:rPr>
          <w:rFonts w:ascii="Times New Roman" w:hAnsi="Times New Roman" w:cs="Times New Roman"/>
          <w:sz w:val="28"/>
          <w:szCs w:val="28"/>
        </w:rPr>
        <w:t>а</w:t>
      </w:r>
      <w:r w:rsidRPr="0004024F">
        <w:rPr>
          <w:rFonts w:ascii="Times New Roman" w:hAnsi="Times New Roman" w:cs="Times New Roman"/>
          <w:sz w:val="28"/>
          <w:szCs w:val="28"/>
        </w:rPr>
        <w:t>за жизни, режиму дня, питанию, физическому развитию, иммунопрофила</w:t>
      </w:r>
      <w:r w:rsidRPr="0004024F">
        <w:rPr>
          <w:rFonts w:ascii="Times New Roman" w:hAnsi="Times New Roman" w:cs="Times New Roman"/>
          <w:sz w:val="28"/>
          <w:szCs w:val="28"/>
        </w:rPr>
        <w:t>к</w:t>
      </w:r>
      <w:r w:rsidRPr="0004024F">
        <w:rPr>
          <w:rFonts w:ascii="Times New Roman" w:hAnsi="Times New Roman" w:cs="Times New Roman"/>
          <w:sz w:val="28"/>
          <w:szCs w:val="28"/>
        </w:rPr>
        <w:t xml:space="preserve">тике, занятиям физической культурой, </w:t>
      </w:r>
      <w:r w:rsidR="004C50E7" w:rsidRPr="0004024F">
        <w:rPr>
          <w:rFonts w:ascii="Times New Roman" w:hAnsi="Times New Roman" w:cs="Times New Roman"/>
          <w:sz w:val="28"/>
          <w:szCs w:val="28"/>
        </w:rPr>
        <w:t>п</w:t>
      </w:r>
      <w:r w:rsidRPr="0004024F">
        <w:rPr>
          <w:rFonts w:ascii="Times New Roman" w:hAnsi="Times New Roman" w:cs="Times New Roman"/>
          <w:sz w:val="28"/>
          <w:szCs w:val="28"/>
        </w:rPr>
        <w:t>о необходимости установления или продолжения диспансерного наблюдения, по лечению, а также медицинской реабилитации и санаторно-курортному лечению.</w:t>
      </w:r>
    </w:p>
    <w:p w:rsidR="00EC4C79" w:rsidRPr="0004024F" w:rsidRDefault="00EC4C79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диспансеризации и профилактических медицинских осмотров</w:t>
      </w:r>
      <w:r w:rsidR="00054BD9">
        <w:rPr>
          <w:rFonts w:ascii="Times New Roman" w:hAnsi="Times New Roman" w:cs="Times New Roman"/>
          <w:sz w:val="28"/>
          <w:szCs w:val="28"/>
        </w:rPr>
        <w:t xml:space="preserve"> и объемы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</w:t>
      </w:r>
      <w:r w:rsidR="00A4690B">
        <w:rPr>
          <w:rFonts w:ascii="Times New Roman" w:hAnsi="Times New Roman" w:cs="Times New Roman"/>
          <w:sz w:val="28"/>
          <w:szCs w:val="28"/>
        </w:rPr>
        <w:t>действующим закон</w:t>
      </w:r>
      <w:r w:rsidR="00A4690B">
        <w:rPr>
          <w:rFonts w:ascii="Times New Roman" w:hAnsi="Times New Roman" w:cs="Times New Roman"/>
          <w:sz w:val="28"/>
          <w:szCs w:val="28"/>
        </w:rPr>
        <w:t>о</w:t>
      </w:r>
      <w:r w:rsidR="00A4690B">
        <w:rPr>
          <w:rFonts w:ascii="Times New Roman" w:hAnsi="Times New Roman" w:cs="Times New Roman"/>
          <w:sz w:val="28"/>
          <w:szCs w:val="28"/>
        </w:rPr>
        <w:t>дательством</w:t>
      </w:r>
      <w:r w:rsidR="004F4A7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690B">
        <w:rPr>
          <w:rFonts w:ascii="Times New Roman" w:hAnsi="Times New Roman" w:cs="Times New Roman"/>
          <w:sz w:val="28"/>
          <w:szCs w:val="28"/>
        </w:rPr>
        <w:t>.</w:t>
      </w:r>
    </w:p>
    <w:p w:rsidR="00FB3D8F" w:rsidRPr="00FB3D8F" w:rsidRDefault="00FB3D8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4F">
        <w:rPr>
          <w:rFonts w:ascii="Times New Roman" w:hAnsi="Times New Roman" w:cs="Times New Roman"/>
          <w:sz w:val="28"/>
          <w:szCs w:val="28"/>
        </w:rPr>
        <w:t>3.</w:t>
      </w:r>
      <w:r w:rsidR="00680788" w:rsidRPr="0004024F">
        <w:rPr>
          <w:rFonts w:ascii="Times New Roman" w:hAnsi="Times New Roman" w:cs="Times New Roman"/>
          <w:sz w:val="28"/>
          <w:szCs w:val="28"/>
        </w:rPr>
        <w:t>10</w:t>
      </w:r>
      <w:r w:rsidRPr="0004024F">
        <w:rPr>
          <w:rFonts w:ascii="Times New Roman" w:hAnsi="Times New Roman" w:cs="Times New Roman"/>
          <w:sz w:val="28"/>
          <w:szCs w:val="28"/>
        </w:rPr>
        <w:t>. Возмещение расходов, связанных с оказанием гражданам мед</w:t>
      </w:r>
      <w:r w:rsidRPr="0004024F">
        <w:rPr>
          <w:rFonts w:ascii="Times New Roman" w:hAnsi="Times New Roman" w:cs="Times New Roman"/>
          <w:sz w:val="28"/>
          <w:szCs w:val="28"/>
        </w:rPr>
        <w:t>и</w:t>
      </w:r>
      <w:r w:rsidRPr="0004024F">
        <w:rPr>
          <w:rFonts w:ascii="Times New Roman" w:hAnsi="Times New Roman" w:cs="Times New Roman"/>
          <w:sz w:val="28"/>
          <w:szCs w:val="28"/>
        </w:rPr>
        <w:t>цинской помощи в экстренной форме медицинской организацией, не учас</w:t>
      </w:r>
      <w:r w:rsidRPr="0004024F">
        <w:rPr>
          <w:rFonts w:ascii="Times New Roman" w:hAnsi="Times New Roman" w:cs="Times New Roman"/>
          <w:sz w:val="28"/>
          <w:szCs w:val="28"/>
        </w:rPr>
        <w:t>т</w:t>
      </w:r>
      <w:r w:rsidRPr="0004024F">
        <w:rPr>
          <w:rFonts w:ascii="Times New Roman" w:hAnsi="Times New Roman" w:cs="Times New Roman"/>
          <w:sz w:val="28"/>
          <w:szCs w:val="28"/>
        </w:rPr>
        <w:t>вующей в реализации Территориальной программы, производится за</w:t>
      </w:r>
      <w:r w:rsidRPr="00FB3D8F">
        <w:rPr>
          <w:rFonts w:ascii="Times New Roman" w:hAnsi="Times New Roman" w:cs="Times New Roman"/>
          <w:sz w:val="28"/>
          <w:szCs w:val="28"/>
        </w:rPr>
        <w:t xml:space="preserve"> счет средств бюджетных ассигнований областного бюджета в виде предоставл</w:t>
      </w:r>
      <w:r w:rsidRPr="00FB3D8F">
        <w:rPr>
          <w:rFonts w:ascii="Times New Roman" w:hAnsi="Times New Roman" w:cs="Times New Roman"/>
          <w:sz w:val="28"/>
          <w:szCs w:val="28"/>
        </w:rPr>
        <w:t>е</w:t>
      </w:r>
      <w:r w:rsidRPr="00FB3D8F">
        <w:rPr>
          <w:rFonts w:ascii="Times New Roman" w:hAnsi="Times New Roman" w:cs="Times New Roman"/>
          <w:sz w:val="28"/>
          <w:szCs w:val="28"/>
        </w:rPr>
        <w:t>ния субсидий в порядке, утверждаемом Правительством Кировской области.</w:t>
      </w:r>
    </w:p>
    <w:p w:rsidR="00FB3D8F" w:rsidRPr="00B919FB" w:rsidRDefault="00FB3D8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8F">
        <w:rPr>
          <w:rFonts w:ascii="Times New Roman" w:hAnsi="Times New Roman" w:cs="Times New Roman"/>
          <w:sz w:val="28"/>
          <w:szCs w:val="28"/>
        </w:rPr>
        <w:t>Размеры возмещения медицинской организации, не участвующей в р</w:t>
      </w:r>
      <w:r w:rsidRPr="00FB3D8F">
        <w:rPr>
          <w:rFonts w:ascii="Times New Roman" w:hAnsi="Times New Roman" w:cs="Times New Roman"/>
          <w:sz w:val="28"/>
          <w:szCs w:val="28"/>
        </w:rPr>
        <w:t>е</w:t>
      </w:r>
      <w:r w:rsidRPr="00FB3D8F">
        <w:rPr>
          <w:rFonts w:ascii="Times New Roman" w:hAnsi="Times New Roman" w:cs="Times New Roman"/>
          <w:sz w:val="28"/>
          <w:szCs w:val="28"/>
        </w:rPr>
        <w:t xml:space="preserve">ализации Территориальной программы, </w:t>
      </w:r>
      <w:r w:rsidR="006167F0" w:rsidRPr="006167F0">
        <w:rPr>
          <w:rFonts w:ascii="Times New Roman" w:hAnsi="Times New Roman" w:cs="Times New Roman"/>
          <w:sz w:val="28"/>
          <w:szCs w:val="28"/>
        </w:rPr>
        <w:t>расходов</w:t>
      </w:r>
      <w:r w:rsidR="006167F0">
        <w:rPr>
          <w:rFonts w:ascii="Times New Roman" w:hAnsi="Times New Roman" w:cs="Times New Roman"/>
          <w:sz w:val="28"/>
          <w:szCs w:val="28"/>
        </w:rPr>
        <w:t>,</w:t>
      </w:r>
      <w:r w:rsidR="006167F0" w:rsidRPr="006167F0">
        <w:rPr>
          <w:rFonts w:ascii="Times New Roman" w:hAnsi="Times New Roman" w:cs="Times New Roman"/>
          <w:sz w:val="28"/>
          <w:szCs w:val="28"/>
        </w:rPr>
        <w:t xml:space="preserve"> </w:t>
      </w:r>
      <w:r w:rsidRPr="00FB3D8F">
        <w:rPr>
          <w:rFonts w:ascii="Times New Roman" w:hAnsi="Times New Roman" w:cs="Times New Roman"/>
          <w:sz w:val="28"/>
          <w:szCs w:val="28"/>
        </w:rPr>
        <w:t>связанных с оказанием гражданам медицинской помощи в экстренной форме, устанавливаются в с</w:t>
      </w:r>
      <w:r w:rsidRPr="00FB3D8F">
        <w:rPr>
          <w:rFonts w:ascii="Times New Roman" w:hAnsi="Times New Roman" w:cs="Times New Roman"/>
          <w:sz w:val="28"/>
          <w:szCs w:val="28"/>
        </w:rPr>
        <w:t>о</w:t>
      </w:r>
      <w:r w:rsidRPr="00FB3D8F">
        <w:rPr>
          <w:rFonts w:ascii="Times New Roman" w:hAnsi="Times New Roman" w:cs="Times New Roman"/>
          <w:sz w:val="28"/>
          <w:szCs w:val="28"/>
        </w:rPr>
        <w:t>ответствии с Тарифным соглашением по оплате медицинской помощи по обязательному медицинскому страхованию на территории Кировской обл</w:t>
      </w:r>
      <w:r w:rsidRPr="00FB3D8F">
        <w:rPr>
          <w:rFonts w:ascii="Times New Roman" w:hAnsi="Times New Roman" w:cs="Times New Roman"/>
          <w:sz w:val="28"/>
          <w:szCs w:val="28"/>
        </w:rPr>
        <w:t>а</w:t>
      </w:r>
      <w:r w:rsidRPr="00FB3D8F">
        <w:rPr>
          <w:rFonts w:ascii="Times New Roman" w:hAnsi="Times New Roman" w:cs="Times New Roman"/>
          <w:sz w:val="28"/>
          <w:szCs w:val="28"/>
        </w:rPr>
        <w:t>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405EA3" w:rsidRDefault="00086CEC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680788">
        <w:rPr>
          <w:rFonts w:ascii="Times New Roman" w:hAnsi="Times New Roman" w:cs="Times New Roman"/>
          <w:sz w:val="28"/>
          <w:szCs w:val="28"/>
        </w:rPr>
        <w:t>1</w:t>
      </w:r>
      <w:r w:rsidR="00F27D1F" w:rsidRPr="00405EA3">
        <w:rPr>
          <w:rFonts w:ascii="Times New Roman" w:hAnsi="Times New Roman" w:cs="Times New Roman"/>
          <w:sz w:val="28"/>
          <w:szCs w:val="28"/>
        </w:rPr>
        <w:t>. Сроки ожидания медицинской помощи, оказываемой в плановой форме, в том числе сроки ожидания оказания медицинской помощи в стац</w:t>
      </w:r>
      <w:r w:rsidR="00F27D1F" w:rsidRPr="00405EA3">
        <w:rPr>
          <w:rFonts w:ascii="Times New Roman" w:hAnsi="Times New Roman" w:cs="Times New Roman"/>
          <w:sz w:val="28"/>
          <w:szCs w:val="28"/>
        </w:rPr>
        <w:t>и</w:t>
      </w:r>
      <w:r w:rsidR="00F27D1F" w:rsidRPr="00405EA3">
        <w:rPr>
          <w:rFonts w:ascii="Times New Roman" w:hAnsi="Times New Roman" w:cs="Times New Roman"/>
          <w:sz w:val="28"/>
          <w:szCs w:val="28"/>
        </w:rPr>
        <w:t>онарных условиях, проведения отдельных диагностических обследований, а также консультаций врачей-специалистов составляют:</w:t>
      </w:r>
    </w:p>
    <w:p w:rsidR="00F27D1F" w:rsidRPr="00405EA3" w:rsidRDefault="00F27D1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>первичной медико-санита</w:t>
      </w:r>
      <w:r w:rsidR="00492402" w:rsidRPr="00405EA3">
        <w:rPr>
          <w:rFonts w:ascii="Times New Roman" w:hAnsi="Times New Roman" w:cs="Times New Roman"/>
          <w:sz w:val="28"/>
          <w:szCs w:val="28"/>
        </w:rPr>
        <w:t xml:space="preserve">рной помощи в неотложной форме </w:t>
      </w:r>
      <w:r w:rsidR="00F91701" w:rsidRPr="00405EA3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405EA3">
        <w:rPr>
          <w:rFonts w:ascii="Times New Roman" w:hAnsi="Times New Roman" w:cs="Times New Roman"/>
          <w:sz w:val="28"/>
          <w:szCs w:val="28"/>
        </w:rPr>
        <w:t>–</w:t>
      </w:r>
      <w:r w:rsidRPr="00405EA3">
        <w:rPr>
          <w:rFonts w:ascii="Times New Roman" w:hAnsi="Times New Roman" w:cs="Times New Roman"/>
          <w:sz w:val="28"/>
          <w:szCs w:val="28"/>
        </w:rPr>
        <w:t xml:space="preserve"> </w:t>
      </w:r>
      <w:r w:rsidR="00F91701" w:rsidRPr="00405EA3">
        <w:rPr>
          <w:rFonts w:ascii="Times New Roman" w:hAnsi="Times New Roman" w:cs="Times New Roman"/>
          <w:sz w:val="28"/>
          <w:szCs w:val="28"/>
        </w:rPr>
        <w:t xml:space="preserve"> </w:t>
      </w:r>
      <w:r w:rsidRPr="00405EA3">
        <w:rPr>
          <w:rFonts w:ascii="Times New Roman" w:hAnsi="Times New Roman" w:cs="Times New Roman"/>
          <w:sz w:val="28"/>
          <w:szCs w:val="28"/>
        </w:rPr>
        <w:t>не б</w:t>
      </w:r>
      <w:r w:rsidRPr="00405EA3">
        <w:rPr>
          <w:rFonts w:ascii="Times New Roman" w:hAnsi="Times New Roman" w:cs="Times New Roman"/>
          <w:sz w:val="28"/>
          <w:szCs w:val="28"/>
        </w:rPr>
        <w:t>о</w:t>
      </w:r>
      <w:r w:rsidRPr="00405EA3">
        <w:rPr>
          <w:rFonts w:ascii="Times New Roman" w:hAnsi="Times New Roman" w:cs="Times New Roman"/>
          <w:sz w:val="28"/>
          <w:szCs w:val="28"/>
        </w:rPr>
        <w:t xml:space="preserve">лее </w:t>
      </w:r>
      <w:r w:rsidR="0038454B">
        <w:rPr>
          <w:rFonts w:ascii="Times New Roman" w:hAnsi="Times New Roman" w:cs="Times New Roman"/>
          <w:sz w:val="28"/>
          <w:szCs w:val="28"/>
        </w:rPr>
        <w:t>двух</w:t>
      </w:r>
      <w:r w:rsidRPr="00405EA3">
        <w:rPr>
          <w:rFonts w:ascii="Times New Roman" w:hAnsi="Times New Roman" w:cs="Times New Roman"/>
          <w:sz w:val="28"/>
          <w:szCs w:val="28"/>
        </w:rPr>
        <w:t xml:space="preserve"> часов с момента обращения пациента в медицинскую организацию;</w:t>
      </w:r>
    </w:p>
    <w:p w:rsidR="00F27D1F" w:rsidRPr="00405EA3" w:rsidRDefault="00F27D1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 xml:space="preserve">приема врачами-терапевтами участковыми, врачами общей практики (семейными врачами), врачами-педиатрами </w:t>
      </w:r>
      <w:r w:rsidR="00546C3A">
        <w:rPr>
          <w:rFonts w:ascii="Times New Roman" w:hAnsi="Times New Roman" w:cs="Times New Roman"/>
          <w:sz w:val="28"/>
          <w:szCs w:val="28"/>
        </w:rPr>
        <w:t xml:space="preserve">участковыми </w:t>
      </w:r>
      <w:r w:rsidR="0038454B">
        <w:rPr>
          <w:rFonts w:ascii="Times New Roman" w:hAnsi="Times New Roman" w:cs="Times New Roman"/>
          <w:sz w:val="28"/>
          <w:szCs w:val="28"/>
        </w:rPr>
        <w:t>– не более</w:t>
      </w:r>
      <w:r w:rsidRPr="00405EA3">
        <w:rPr>
          <w:rFonts w:ascii="Times New Roman" w:hAnsi="Times New Roman" w:cs="Times New Roman"/>
          <w:sz w:val="28"/>
          <w:szCs w:val="28"/>
        </w:rPr>
        <w:t xml:space="preserve"> 24 час</w:t>
      </w:r>
      <w:r w:rsidR="0038454B">
        <w:rPr>
          <w:rFonts w:ascii="Times New Roman" w:hAnsi="Times New Roman" w:cs="Times New Roman"/>
          <w:sz w:val="28"/>
          <w:szCs w:val="28"/>
        </w:rPr>
        <w:t>ов</w:t>
      </w:r>
      <w:r w:rsidRPr="00405EA3">
        <w:rPr>
          <w:rFonts w:ascii="Times New Roman" w:hAnsi="Times New Roman" w:cs="Times New Roman"/>
          <w:sz w:val="28"/>
          <w:szCs w:val="28"/>
        </w:rPr>
        <w:t xml:space="preserve"> с момента обращения</w:t>
      </w:r>
      <w:r w:rsidR="00546C3A">
        <w:rPr>
          <w:rFonts w:ascii="Times New Roman" w:hAnsi="Times New Roman" w:cs="Times New Roman"/>
          <w:sz w:val="28"/>
          <w:szCs w:val="28"/>
        </w:rPr>
        <w:t xml:space="preserve"> пациента</w:t>
      </w:r>
      <w:r w:rsidRPr="00405EA3">
        <w:rPr>
          <w:rFonts w:ascii="Times New Roman" w:hAnsi="Times New Roman" w:cs="Times New Roman"/>
          <w:sz w:val="28"/>
          <w:szCs w:val="28"/>
        </w:rPr>
        <w:t xml:space="preserve"> в медицинскую организацию;</w:t>
      </w:r>
    </w:p>
    <w:p w:rsidR="00F27D1F" w:rsidRPr="00405EA3" w:rsidRDefault="00F27D1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 xml:space="preserve">проведения консультаций врачей-специалистов </w:t>
      </w:r>
      <w:r w:rsidR="00492402" w:rsidRPr="00405EA3">
        <w:rPr>
          <w:rFonts w:ascii="Times New Roman" w:hAnsi="Times New Roman" w:cs="Times New Roman"/>
          <w:sz w:val="28"/>
          <w:szCs w:val="28"/>
        </w:rPr>
        <w:t>–</w:t>
      </w:r>
      <w:r w:rsidRPr="00405EA3">
        <w:rPr>
          <w:rFonts w:ascii="Times New Roman" w:hAnsi="Times New Roman" w:cs="Times New Roman"/>
          <w:sz w:val="28"/>
          <w:szCs w:val="28"/>
        </w:rPr>
        <w:t xml:space="preserve"> не более 14 кале</w:t>
      </w:r>
      <w:r w:rsidRPr="00405EA3">
        <w:rPr>
          <w:rFonts w:ascii="Times New Roman" w:hAnsi="Times New Roman" w:cs="Times New Roman"/>
          <w:sz w:val="28"/>
          <w:szCs w:val="28"/>
        </w:rPr>
        <w:t>н</w:t>
      </w:r>
      <w:r w:rsidRPr="00405EA3">
        <w:rPr>
          <w:rFonts w:ascii="Times New Roman" w:hAnsi="Times New Roman" w:cs="Times New Roman"/>
          <w:sz w:val="28"/>
          <w:szCs w:val="28"/>
        </w:rPr>
        <w:lastRenderedPageBreak/>
        <w:t>дарных дней со дня обращения пациента в медицинскую организацию;</w:t>
      </w:r>
    </w:p>
    <w:p w:rsidR="00F27D1F" w:rsidRPr="00405EA3" w:rsidRDefault="00F27D1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>проведения диагностических инструментальных (рентгенографическ</w:t>
      </w:r>
      <w:r w:rsidR="00F91701" w:rsidRPr="00405EA3">
        <w:rPr>
          <w:rFonts w:ascii="Times New Roman" w:hAnsi="Times New Roman" w:cs="Times New Roman"/>
          <w:sz w:val="28"/>
          <w:szCs w:val="28"/>
        </w:rPr>
        <w:t>и</w:t>
      </w:r>
      <w:r w:rsidR="0038454B">
        <w:rPr>
          <w:rFonts w:ascii="Times New Roman" w:hAnsi="Times New Roman" w:cs="Times New Roman"/>
          <w:sz w:val="28"/>
          <w:szCs w:val="28"/>
        </w:rPr>
        <w:t>е</w:t>
      </w:r>
      <w:r w:rsidR="00F91701" w:rsidRPr="00405EA3">
        <w:rPr>
          <w:rFonts w:ascii="Times New Roman" w:hAnsi="Times New Roman" w:cs="Times New Roman"/>
          <w:sz w:val="28"/>
          <w:szCs w:val="28"/>
        </w:rPr>
        <w:t xml:space="preserve"> </w:t>
      </w:r>
      <w:r w:rsidRPr="00405EA3">
        <w:rPr>
          <w:rFonts w:ascii="Times New Roman" w:hAnsi="Times New Roman" w:cs="Times New Roman"/>
          <w:sz w:val="28"/>
          <w:szCs w:val="28"/>
        </w:rPr>
        <w:t>исследовани</w:t>
      </w:r>
      <w:r w:rsidR="0038454B">
        <w:rPr>
          <w:rFonts w:ascii="Times New Roman" w:hAnsi="Times New Roman" w:cs="Times New Roman"/>
          <w:sz w:val="28"/>
          <w:szCs w:val="28"/>
        </w:rPr>
        <w:t>я</w:t>
      </w:r>
      <w:r w:rsidRPr="00405EA3">
        <w:rPr>
          <w:rFonts w:ascii="Times New Roman" w:hAnsi="Times New Roman" w:cs="Times New Roman"/>
          <w:sz w:val="28"/>
          <w:szCs w:val="28"/>
        </w:rPr>
        <w:t>, включая маммографию, функциональн</w:t>
      </w:r>
      <w:r w:rsidR="0047626C">
        <w:rPr>
          <w:rFonts w:ascii="Times New Roman" w:hAnsi="Times New Roman" w:cs="Times New Roman"/>
          <w:sz w:val="28"/>
          <w:szCs w:val="28"/>
        </w:rPr>
        <w:t>ая</w:t>
      </w:r>
      <w:r w:rsidRPr="00405EA3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47626C">
        <w:rPr>
          <w:rFonts w:ascii="Times New Roman" w:hAnsi="Times New Roman" w:cs="Times New Roman"/>
          <w:sz w:val="28"/>
          <w:szCs w:val="28"/>
        </w:rPr>
        <w:t>а</w:t>
      </w:r>
      <w:r w:rsidRPr="00405EA3">
        <w:rPr>
          <w:rFonts w:ascii="Times New Roman" w:hAnsi="Times New Roman" w:cs="Times New Roman"/>
          <w:sz w:val="28"/>
          <w:szCs w:val="28"/>
        </w:rPr>
        <w:t>, ультр</w:t>
      </w:r>
      <w:r w:rsidRPr="00405EA3">
        <w:rPr>
          <w:rFonts w:ascii="Times New Roman" w:hAnsi="Times New Roman" w:cs="Times New Roman"/>
          <w:sz w:val="28"/>
          <w:szCs w:val="28"/>
        </w:rPr>
        <w:t>а</w:t>
      </w:r>
      <w:r w:rsidRPr="00405EA3">
        <w:rPr>
          <w:rFonts w:ascii="Times New Roman" w:hAnsi="Times New Roman" w:cs="Times New Roman"/>
          <w:sz w:val="28"/>
          <w:szCs w:val="28"/>
        </w:rPr>
        <w:t>звуковые исследования) и лабораторных исследований при оказании перви</w:t>
      </w:r>
      <w:r w:rsidRPr="00405EA3">
        <w:rPr>
          <w:rFonts w:ascii="Times New Roman" w:hAnsi="Times New Roman" w:cs="Times New Roman"/>
          <w:sz w:val="28"/>
          <w:szCs w:val="28"/>
        </w:rPr>
        <w:t>ч</w:t>
      </w:r>
      <w:r w:rsidRPr="00405EA3">
        <w:rPr>
          <w:rFonts w:ascii="Times New Roman" w:hAnsi="Times New Roman" w:cs="Times New Roman"/>
          <w:sz w:val="28"/>
          <w:szCs w:val="28"/>
        </w:rPr>
        <w:t xml:space="preserve">ной медико-санитарной помощи </w:t>
      </w:r>
      <w:r w:rsidR="00492402" w:rsidRPr="00405EA3">
        <w:rPr>
          <w:rFonts w:ascii="Times New Roman" w:hAnsi="Times New Roman" w:cs="Times New Roman"/>
          <w:sz w:val="28"/>
          <w:szCs w:val="28"/>
        </w:rPr>
        <w:t>–</w:t>
      </w:r>
      <w:r w:rsidRPr="00405EA3">
        <w:rPr>
          <w:rFonts w:ascii="Times New Roman" w:hAnsi="Times New Roman" w:cs="Times New Roman"/>
          <w:sz w:val="28"/>
          <w:szCs w:val="28"/>
        </w:rPr>
        <w:t xml:space="preserve"> не более 14 календарных дней со дня назначения;</w:t>
      </w:r>
    </w:p>
    <w:p w:rsidR="00F27D1F" w:rsidRPr="00405EA3" w:rsidRDefault="00F27D1F" w:rsidP="00B51D36">
      <w:pPr>
        <w:pStyle w:val="conten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05EA3">
        <w:rPr>
          <w:sz w:val="28"/>
          <w:szCs w:val="28"/>
        </w:rPr>
        <w:t>проведения компьютерной томографии</w:t>
      </w:r>
      <w:r w:rsidR="00223C89" w:rsidRPr="00405EA3">
        <w:rPr>
          <w:sz w:val="28"/>
          <w:szCs w:val="28"/>
        </w:rPr>
        <w:t xml:space="preserve"> (включая однофотонную эми</w:t>
      </w:r>
      <w:r w:rsidR="00223C89" w:rsidRPr="00405EA3">
        <w:rPr>
          <w:sz w:val="28"/>
          <w:szCs w:val="28"/>
        </w:rPr>
        <w:t>с</w:t>
      </w:r>
      <w:r w:rsidR="00223C89" w:rsidRPr="00405EA3">
        <w:rPr>
          <w:sz w:val="28"/>
          <w:szCs w:val="28"/>
        </w:rPr>
        <w:t>сионную компьютерную томографию)</w:t>
      </w:r>
      <w:r w:rsidRPr="00405EA3">
        <w:rPr>
          <w:sz w:val="28"/>
          <w:szCs w:val="28"/>
        </w:rPr>
        <w:t>, магнитно-резонансной томографии и ангиографии при оказании первичной медико-санитарной помощи</w:t>
      </w:r>
      <w:r w:rsidR="00F45028">
        <w:rPr>
          <w:sz w:val="28"/>
          <w:szCs w:val="28"/>
        </w:rPr>
        <w:t xml:space="preserve"> </w:t>
      </w:r>
      <w:r w:rsidR="00492402" w:rsidRPr="00405EA3">
        <w:rPr>
          <w:sz w:val="28"/>
          <w:szCs w:val="28"/>
        </w:rPr>
        <w:t>–</w:t>
      </w:r>
      <w:r w:rsidRPr="00405EA3">
        <w:rPr>
          <w:sz w:val="28"/>
          <w:szCs w:val="28"/>
        </w:rPr>
        <w:t xml:space="preserve"> не более 30 календарных дней со дня назначения</w:t>
      </w:r>
      <w:r w:rsidR="003435EC">
        <w:rPr>
          <w:sz w:val="28"/>
          <w:szCs w:val="28"/>
        </w:rPr>
        <w:t>, а для пациентов с онкологическими заболеваниями – не более 14 календарных дней</w:t>
      </w:r>
      <w:r w:rsidR="003435EC" w:rsidRPr="003435EC">
        <w:rPr>
          <w:sz w:val="28"/>
          <w:szCs w:val="28"/>
        </w:rPr>
        <w:t xml:space="preserve"> </w:t>
      </w:r>
      <w:r w:rsidR="003435EC" w:rsidRPr="00405EA3">
        <w:rPr>
          <w:sz w:val="28"/>
          <w:szCs w:val="28"/>
        </w:rPr>
        <w:t>со дня назначения</w:t>
      </w:r>
      <w:r w:rsidRPr="00405EA3">
        <w:rPr>
          <w:sz w:val="28"/>
          <w:szCs w:val="28"/>
        </w:rPr>
        <w:t>;</w:t>
      </w:r>
    </w:p>
    <w:p w:rsidR="00F27D1F" w:rsidRPr="000A35A2" w:rsidRDefault="00F27D1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>ожидания оказания специализированной, за исключением высокоте</w:t>
      </w:r>
      <w:r w:rsidRPr="00405EA3">
        <w:rPr>
          <w:rFonts w:ascii="Times New Roman" w:hAnsi="Times New Roman" w:cs="Times New Roman"/>
          <w:sz w:val="28"/>
          <w:szCs w:val="28"/>
        </w:rPr>
        <w:t>х</w:t>
      </w:r>
      <w:r w:rsidRPr="00405EA3">
        <w:rPr>
          <w:rFonts w:ascii="Times New Roman" w:hAnsi="Times New Roman" w:cs="Times New Roman"/>
          <w:sz w:val="28"/>
          <w:szCs w:val="28"/>
        </w:rPr>
        <w:t xml:space="preserve">нологичной, медицинской помощи </w:t>
      </w:r>
      <w:r w:rsidR="00492402" w:rsidRPr="00405EA3">
        <w:rPr>
          <w:rFonts w:ascii="Times New Roman" w:hAnsi="Times New Roman" w:cs="Times New Roman"/>
          <w:sz w:val="28"/>
          <w:szCs w:val="28"/>
        </w:rPr>
        <w:t>–</w:t>
      </w:r>
      <w:r w:rsidRPr="00405EA3">
        <w:rPr>
          <w:rFonts w:ascii="Times New Roman" w:hAnsi="Times New Roman" w:cs="Times New Roman"/>
          <w:sz w:val="28"/>
          <w:szCs w:val="28"/>
        </w:rPr>
        <w:t xml:space="preserve"> не более 30 календарных дней со дня выдачи лечащим врачом направления на госпитализацию</w:t>
      </w:r>
      <w:r w:rsidR="00405EA3">
        <w:rPr>
          <w:rFonts w:ascii="Times New Roman" w:hAnsi="Times New Roman" w:cs="Times New Roman"/>
          <w:sz w:val="28"/>
          <w:szCs w:val="28"/>
        </w:rPr>
        <w:t xml:space="preserve">, а для пациентов с онкологическими заболеваниями – не </w:t>
      </w:r>
      <w:r w:rsidR="0038454B">
        <w:rPr>
          <w:rFonts w:ascii="Times New Roman" w:hAnsi="Times New Roman" w:cs="Times New Roman"/>
          <w:sz w:val="28"/>
          <w:szCs w:val="28"/>
        </w:rPr>
        <w:t>более</w:t>
      </w:r>
      <w:r w:rsidR="00405EA3">
        <w:rPr>
          <w:rFonts w:ascii="Times New Roman" w:hAnsi="Times New Roman" w:cs="Times New Roman"/>
          <w:sz w:val="28"/>
          <w:szCs w:val="28"/>
        </w:rPr>
        <w:t xml:space="preserve"> 14 календарных дней с момента гистологической верификации опухоли или с момента установления диагноза заболевания (состояния)</w:t>
      </w:r>
      <w:r w:rsidRPr="00405EA3">
        <w:rPr>
          <w:rFonts w:ascii="Times New Roman" w:hAnsi="Times New Roman" w:cs="Times New Roman"/>
          <w:sz w:val="28"/>
          <w:szCs w:val="28"/>
        </w:rPr>
        <w:t>.</w:t>
      </w:r>
      <w:r w:rsidR="003435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405EA3" w:rsidRDefault="00F27D1F" w:rsidP="00B5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>Время доезда до пациента</w:t>
      </w:r>
      <w:r w:rsidR="00F45028">
        <w:rPr>
          <w:rFonts w:ascii="Times New Roman" w:hAnsi="Times New Roman" w:cs="Times New Roman"/>
          <w:sz w:val="28"/>
          <w:szCs w:val="28"/>
        </w:rPr>
        <w:t>, проживающего в городской местности,</w:t>
      </w:r>
      <w:r w:rsidRPr="00405EA3">
        <w:rPr>
          <w:rFonts w:ascii="Times New Roman" w:hAnsi="Times New Roman" w:cs="Times New Roman"/>
          <w:sz w:val="28"/>
          <w:szCs w:val="28"/>
        </w:rPr>
        <w:t xml:space="preserve"> бр</w:t>
      </w:r>
      <w:r w:rsidRPr="00405EA3">
        <w:rPr>
          <w:rFonts w:ascii="Times New Roman" w:hAnsi="Times New Roman" w:cs="Times New Roman"/>
          <w:sz w:val="28"/>
          <w:szCs w:val="28"/>
        </w:rPr>
        <w:t>и</w:t>
      </w:r>
      <w:r w:rsidRPr="00405EA3">
        <w:rPr>
          <w:rFonts w:ascii="Times New Roman" w:hAnsi="Times New Roman" w:cs="Times New Roman"/>
          <w:sz w:val="28"/>
          <w:szCs w:val="28"/>
        </w:rPr>
        <w:t>гады скорой медицинской помощи при оказании скорой медицинской пом</w:t>
      </w:r>
      <w:r w:rsidRPr="00405EA3">
        <w:rPr>
          <w:rFonts w:ascii="Times New Roman" w:hAnsi="Times New Roman" w:cs="Times New Roman"/>
          <w:sz w:val="28"/>
          <w:szCs w:val="28"/>
        </w:rPr>
        <w:t>о</w:t>
      </w:r>
      <w:r w:rsidRPr="00405EA3">
        <w:rPr>
          <w:rFonts w:ascii="Times New Roman" w:hAnsi="Times New Roman" w:cs="Times New Roman"/>
          <w:sz w:val="28"/>
          <w:szCs w:val="28"/>
        </w:rPr>
        <w:t xml:space="preserve">щи в экстренной форме </w:t>
      </w:r>
      <w:r w:rsidR="00492402" w:rsidRPr="00405EA3">
        <w:rPr>
          <w:rFonts w:ascii="Times New Roman" w:hAnsi="Times New Roman" w:cs="Times New Roman"/>
          <w:sz w:val="28"/>
          <w:szCs w:val="28"/>
        </w:rPr>
        <w:t>–</w:t>
      </w:r>
      <w:r w:rsidRPr="00405EA3">
        <w:rPr>
          <w:rFonts w:ascii="Times New Roman" w:hAnsi="Times New Roman" w:cs="Times New Roman"/>
          <w:sz w:val="28"/>
          <w:szCs w:val="28"/>
        </w:rPr>
        <w:t xml:space="preserve"> не более 20 минут с момента ее вызова, </w:t>
      </w:r>
      <w:r w:rsidR="00BC12D5">
        <w:rPr>
          <w:rFonts w:ascii="Times New Roman" w:hAnsi="Times New Roman" w:cs="Times New Roman"/>
          <w:sz w:val="28"/>
          <w:szCs w:val="28"/>
        </w:rPr>
        <w:t>до прож</w:t>
      </w:r>
      <w:r w:rsidR="00BC12D5">
        <w:rPr>
          <w:rFonts w:ascii="Times New Roman" w:hAnsi="Times New Roman" w:cs="Times New Roman"/>
          <w:sz w:val="28"/>
          <w:szCs w:val="28"/>
        </w:rPr>
        <w:t>и</w:t>
      </w:r>
      <w:r w:rsidR="00BC12D5">
        <w:rPr>
          <w:rFonts w:ascii="Times New Roman" w:hAnsi="Times New Roman" w:cs="Times New Roman"/>
          <w:sz w:val="28"/>
          <w:szCs w:val="28"/>
        </w:rPr>
        <w:t xml:space="preserve">вающего в сельской местности </w:t>
      </w:r>
      <w:r w:rsidR="00492402" w:rsidRPr="00405EA3">
        <w:rPr>
          <w:rFonts w:ascii="Times New Roman" w:hAnsi="Times New Roman" w:cs="Times New Roman"/>
          <w:sz w:val="28"/>
          <w:szCs w:val="28"/>
        </w:rPr>
        <w:t>–</w:t>
      </w:r>
      <w:r w:rsidRPr="00405EA3">
        <w:rPr>
          <w:rFonts w:ascii="Times New Roman" w:hAnsi="Times New Roman" w:cs="Times New Roman"/>
          <w:sz w:val="28"/>
          <w:szCs w:val="28"/>
        </w:rPr>
        <w:t xml:space="preserve"> не более 40 минут.</w:t>
      </w:r>
    </w:p>
    <w:p w:rsidR="00493C4E" w:rsidRPr="00E8205E" w:rsidRDefault="00F27D1F" w:rsidP="004C3E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A3">
        <w:rPr>
          <w:rFonts w:ascii="Times New Roman" w:hAnsi="Times New Roman" w:cs="Times New Roman"/>
          <w:sz w:val="28"/>
          <w:szCs w:val="28"/>
        </w:rPr>
        <w:t>В медицинских организациях, оказывающих специализированную м</w:t>
      </w:r>
      <w:r w:rsidRPr="00405EA3">
        <w:rPr>
          <w:rFonts w:ascii="Times New Roman" w:hAnsi="Times New Roman" w:cs="Times New Roman"/>
          <w:sz w:val="28"/>
          <w:szCs w:val="28"/>
        </w:rPr>
        <w:t>е</w:t>
      </w:r>
      <w:r w:rsidRPr="00405EA3">
        <w:rPr>
          <w:rFonts w:ascii="Times New Roman" w:hAnsi="Times New Roman" w:cs="Times New Roman"/>
          <w:sz w:val="28"/>
          <w:szCs w:val="28"/>
        </w:rPr>
        <w:t>дицинскую помощь в стационарных условиях, ведется лист ожидания спец</w:t>
      </w:r>
      <w:r w:rsidRPr="00405EA3">
        <w:rPr>
          <w:rFonts w:ascii="Times New Roman" w:hAnsi="Times New Roman" w:cs="Times New Roman"/>
          <w:sz w:val="28"/>
          <w:szCs w:val="28"/>
        </w:rPr>
        <w:t>и</w:t>
      </w:r>
      <w:r w:rsidRPr="00405EA3">
        <w:rPr>
          <w:rFonts w:ascii="Times New Roman" w:hAnsi="Times New Roman" w:cs="Times New Roman"/>
          <w:sz w:val="28"/>
          <w:szCs w:val="28"/>
        </w:rPr>
        <w:t>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</w:t>
      </w:r>
      <w:r w:rsidR="00F91701" w:rsidRPr="00405EA3">
        <w:rPr>
          <w:rFonts w:ascii="Times New Roman" w:hAnsi="Times New Roman" w:cs="Times New Roman"/>
          <w:sz w:val="28"/>
          <w:szCs w:val="28"/>
        </w:rPr>
        <w:t>телекоммуникационной сети «</w:t>
      </w:r>
      <w:r w:rsidRPr="00405EA3">
        <w:rPr>
          <w:rFonts w:ascii="Times New Roman" w:hAnsi="Times New Roman" w:cs="Times New Roman"/>
          <w:sz w:val="28"/>
          <w:szCs w:val="28"/>
        </w:rPr>
        <w:t>Интернет</w:t>
      </w:r>
      <w:r w:rsidR="00F91701" w:rsidRPr="00405EA3">
        <w:rPr>
          <w:rFonts w:ascii="Times New Roman" w:hAnsi="Times New Roman" w:cs="Times New Roman"/>
          <w:sz w:val="28"/>
          <w:szCs w:val="28"/>
        </w:rPr>
        <w:t>»</w:t>
      </w:r>
      <w:r w:rsidRPr="00405EA3">
        <w:rPr>
          <w:rFonts w:ascii="Times New Roman" w:hAnsi="Times New Roman" w:cs="Times New Roman"/>
          <w:sz w:val="28"/>
          <w:szCs w:val="28"/>
        </w:rPr>
        <w:t>, о сроках ожидания оказания специализированной медицинской помощи с уч</w:t>
      </w:r>
      <w:r w:rsidRPr="00405EA3">
        <w:rPr>
          <w:rFonts w:ascii="Times New Roman" w:hAnsi="Times New Roman" w:cs="Times New Roman"/>
          <w:sz w:val="28"/>
          <w:szCs w:val="28"/>
        </w:rPr>
        <w:t>е</w:t>
      </w:r>
      <w:r w:rsidRPr="00405EA3">
        <w:rPr>
          <w:rFonts w:ascii="Times New Roman" w:hAnsi="Times New Roman" w:cs="Times New Roman"/>
          <w:sz w:val="28"/>
          <w:szCs w:val="28"/>
        </w:rPr>
        <w:t xml:space="preserve">том требований законодательства Российской Федерации </w:t>
      </w:r>
      <w:r w:rsidR="00405EA3" w:rsidRPr="00405EA3">
        <w:rPr>
          <w:rFonts w:ascii="Times New Roman" w:hAnsi="Times New Roman" w:cs="Times New Roman"/>
          <w:sz w:val="28"/>
          <w:szCs w:val="28"/>
        </w:rPr>
        <w:t>в области</w:t>
      </w:r>
      <w:r w:rsidRPr="00405EA3">
        <w:rPr>
          <w:rFonts w:ascii="Times New Roman" w:hAnsi="Times New Roman" w:cs="Times New Roman"/>
          <w:sz w:val="28"/>
          <w:szCs w:val="28"/>
        </w:rPr>
        <w:t xml:space="preserve"> перс</w:t>
      </w:r>
      <w:r w:rsidRPr="00405EA3">
        <w:rPr>
          <w:rFonts w:ascii="Times New Roman" w:hAnsi="Times New Roman" w:cs="Times New Roman"/>
          <w:sz w:val="28"/>
          <w:szCs w:val="28"/>
        </w:rPr>
        <w:t>о</w:t>
      </w:r>
      <w:r w:rsidR="004C3E01">
        <w:rPr>
          <w:rFonts w:ascii="Times New Roman" w:hAnsi="Times New Roman" w:cs="Times New Roman"/>
          <w:sz w:val="28"/>
          <w:szCs w:val="28"/>
        </w:rPr>
        <w:t>нальных данных.</w:t>
      </w:r>
    </w:p>
    <w:tbl>
      <w:tblPr>
        <w:tblStyle w:val="a9"/>
        <w:tblW w:w="9037" w:type="dxa"/>
        <w:tblInd w:w="675" w:type="dxa"/>
        <w:tblLook w:val="04A0" w:firstRow="1" w:lastRow="0" w:firstColumn="1" w:lastColumn="0" w:noHBand="0" w:noVBand="1"/>
      </w:tblPr>
      <w:tblGrid>
        <w:gridCol w:w="426"/>
        <w:gridCol w:w="8611"/>
      </w:tblGrid>
      <w:tr w:rsidR="001851C2" w:rsidTr="00E5534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851C2" w:rsidRDefault="001851C2" w:rsidP="00E5534F">
            <w:pPr>
              <w:pStyle w:val="ConsPlusNormal"/>
              <w:spacing w:before="240"/>
              <w:ind w:right="-216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P176"/>
            <w:bookmarkEnd w:id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1851C2" w:rsidRDefault="00D7621D" w:rsidP="001851C2">
            <w:pPr>
              <w:pStyle w:val="ConsPlusNormal"/>
              <w:spacing w:before="240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заболеваний</w:t>
            </w:r>
            <w:r w:rsidR="0018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состояний, оказание медицинской </w:t>
            </w:r>
            <w:r w:rsidR="001851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помощи при которых осуществляется бесплатно, и </w:t>
            </w:r>
            <w:r w:rsidR="001851C2" w:rsidRPr="0018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категории граждан, оказание медицинской помощи которым </w:t>
            </w:r>
            <w:r w:rsidR="001851C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1851C2" w:rsidRPr="001851C2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осуществляется бесплатно</w:t>
            </w:r>
          </w:p>
        </w:tc>
      </w:tr>
    </w:tbl>
    <w:p w:rsidR="00F91701" w:rsidRPr="000A35A2" w:rsidRDefault="00F91701" w:rsidP="009F1C42">
      <w:pPr>
        <w:pStyle w:val="ConsPlusNormal"/>
        <w:ind w:left="567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27D1F" w:rsidRPr="001C58CF" w:rsidRDefault="00F27D1F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CF">
        <w:rPr>
          <w:rFonts w:ascii="Times New Roman" w:hAnsi="Times New Roman" w:cs="Times New Roman"/>
          <w:sz w:val="28"/>
          <w:szCs w:val="28"/>
        </w:rPr>
        <w:t xml:space="preserve">4.1. </w:t>
      </w:r>
      <w:r w:rsidR="00BB583B" w:rsidRPr="001C58CF">
        <w:rPr>
          <w:rFonts w:ascii="Times New Roman" w:hAnsi="Times New Roman" w:cs="Times New Roman"/>
          <w:sz w:val="28"/>
          <w:szCs w:val="28"/>
        </w:rPr>
        <w:t>Гражданин имеет право на бесплатное получение медицинской п</w:t>
      </w:r>
      <w:r w:rsidR="00BB583B" w:rsidRPr="001C58CF">
        <w:rPr>
          <w:rFonts w:ascii="Times New Roman" w:hAnsi="Times New Roman" w:cs="Times New Roman"/>
          <w:sz w:val="28"/>
          <w:szCs w:val="28"/>
        </w:rPr>
        <w:t>о</w:t>
      </w:r>
      <w:r w:rsidR="00BB583B" w:rsidRPr="001C58CF">
        <w:rPr>
          <w:rFonts w:ascii="Times New Roman" w:hAnsi="Times New Roman" w:cs="Times New Roman"/>
          <w:sz w:val="28"/>
          <w:szCs w:val="28"/>
        </w:rPr>
        <w:t>мощи по видам, формам и условиям ее оказания в соответствии с</w:t>
      </w:r>
      <w:r w:rsidR="00D7621D">
        <w:rPr>
          <w:rFonts w:ascii="Times New Roman" w:hAnsi="Times New Roman" w:cs="Times New Roman"/>
          <w:sz w:val="28"/>
          <w:szCs w:val="28"/>
        </w:rPr>
        <w:t xml:space="preserve"> разделами 2 и</w:t>
      </w:r>
      <w:r w:rsidR="00BB583B" w:rsidRPr="001C58CF">
        <w:rPr>
          <w:rFonts w:ascii="Times New Roman" w:hAnsi="Times New Roman" w:cs="Times New Roman"/>
          <w:sz w:val="28"/>
          <w:szCs w:val="28"/>
        </w:rPr>
        <w:t xml:space="preserve"> </w:t>
      </w:r>
      <w:r w:rsidR="007B7F53" w:rsidRPr="001C58CF">
        <w:rPr>
          <w:rFonts w:ascii="Times New Roman" w:hAnsi="Times New Roman" w:cs="Times New Roman"/>
          <w:sz w:val="28"/>
          <w:szCs w:val="28"/>
        </w:rPr>
        <w:t>3</w:t>
      </w:r>
      <w:r w:rsidR="00BB583B" w:rsidRPr="001C58CF">
        <w:rPr>
          <w:rFonts w:ascii="Times New Roman" w:hAnsi="Times New Roman" w:cs="Times New Roman"/>
          <w:sz w:val="28"/>
          <w:szCs w:val="28"/>
        </w:rPr>
        <w:t xml:space="preserve"> </w:t>
      </w:r>
      <w:r w:rsidR="001851C2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BB583B" w:rsidRPr="001C58CF">
        <w:rPr>
          <w:rFonts w:ascii="Times New Roman" w:hAnsi="Times New Roman" w:cs="Times New Roman"/>
          <w:sz w:val="28"/>
          <w:szCs w:val="28"/>
        </w:rPr>
        <w:t xml:space="preserve">Территориальной программы при следующих заболеваниях и состояниях: </w:t>
      </w:r>
    </w:p>
    <w:p w:rsidR="00F27D1F" w:rsidRPr="001C58CF" w:rsidRDefault="00F27D1F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CF">
        <w:rPr>
          <w:rFonts w:ascii="Times New Roman" w:hAnsi="Times New Roman" w:cs="Times New Roman"/>
          <w:sz w:val="28"/>
          <w:szCs w:val="28"/>
        </w:rPr>
        <w:t xml:space="preserve">4.1.1. </w:t>
      </w:r>
      <w:r w:rsidR="001851C2">
        <w:rPr>
          <w:rFonts w:ascii="Times New Roman" w:hAnsi="Times New Roman" w:cs="Times New Roman"/>
          <w:sz w:val="28"/>
          <w:szCs w:val="28"/>
        </w:rPr>
        <w:t>При и</w:t>
      </w:r>
      <w:r w:rsidRPr="001C58CF">
        <w:rPr>
          <w:rFonts w:ascii="Times New Roman" w:hAnsi="Times New Roman" w:cs="Times New Roman"/>
          <w:sz w:val="28"/>
          <w:szCs w:val="28"/>
        </w:rPr>
        <w:t>нфекционны</w:t>
      </w:r>
      <w:r w:rsidR="001851C2">
        <w:rPr>
          <w:rFonts w:ascii="Times New Roman" w:hAnsi="Times New Roman" w:cs="Times New Roman"/>
          <w:sz w:val="28"/>
          <w:szCs w:val="28"/>
        </w:rPr>
        <w:t>х</w:t>
      </w:r>
      <w:r w:rsidRPr="001C58CF">
        <w:rPr>
          <w:rFonts w:ascii="Times New Roman" w:hAnsi="Times New Roman" w:cs="Times New Roman"/>
          <w:sz w:val="28"/>
          <w:szCs w:val="28"/>
        </w:rPr>
        <w:t xml:space="preserve"> и паразитарны</w:t>
      </w:r>
      <w:r w:rsidR="001851C2">
        <w:rPr>
          <w:rFonts w:ascii="Times New Roman" w:hAnsi="Times New Roman" w:cs="Times New Roman"/>
          <w:sz w:val="28"/>
          <w:szCs w:val="28"/>
        </w:rPr>
        <w:t>х</w:t>
      </w:r>
      <w:r w:rsidRPr="001C58CF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1851C2">
        <w:rPr>
          <w:rFonts w:ascii="Times New Roman" w:hAnsi="Times New Roman" w:cs="Times New Roman"/>
          <w:sz w:val="28"/>
          <w:szCs w:val="28"/>
        </w:rPr>
        <w:t>ях</w:t>
      </w:r>
      <w:r w:rsidRPr="001C58C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1C58CF" w:rsidRDefault="00F27D1F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8CF">
        <w:rPr>
          <w:rFonts w:ascii="Times New Roman" w:hAnsi="Times New Roman" w:cs="Times New Roman"/>
          <w:sz w:val="28"/>
          <w:szCs w:val="28"/>
        </w:rPr>
        <w:t xml:space="preserve">4.1.2. </w:t>
      </w:r>
      <w:r w:rsidR="001851C2">
        <w:rPr>
          <w:rFonts w:ascii="Times New Roman" w:hAnsi="Times New Roman" w:cs="Times New Roman"/>
          <w:sz w:val="28"/>
          <w:szCs w:val="28"/>
        </w:rPr>
        <w:t>При</w:t>
      </w:r>
      <w:r w:rsidR="001851C2" w:rsidRPr="001C58CF">
        <w:rPr>
          <w:rFonts w:ascii="Times New Roman" w:hAnsi="Times New Roman" w:cs="Times New Roman"/>
          <w:sz w:val="28"/>
          <w:szCs w:val="28"/>
        </w:rPr>
        <w:t xml:space="preserve"> </w:t>
      </w:r>
      <w:r w:rsidR="001851C2">
        <w:rPr>
          <w:rFonts w:ascii="Times New Roman" w:hAnsi="Times New Roman" w:cs="Times New Roman"/>
          <w:sz w:val="28"/>
          <w:szCs w:val="28"/>
        </w:rPr>
        <w:t>н</w:t>
      </w:r>
      <w:r w:rsidRPr="001C58CF">
        <w:rPr>
          <w:rFonts w:ascii="Times New Roman" w:hAnsi="Times New Roman" w:cs="Times New Roman"/>
          <w:sz w:val="28"/>
          <w:szCs w:val="28"/>
        </w:rPr>
        <w:t>овообразования</w:t>
      </w:r>
      <w:r w:rsidR="001851C2">
        <w:rPr>
          <w:rFonts w:ascii="Times New Roman" w:hAnsi="Times New Roman" w:cs="Times New Roman"/>
          <w:sz w:val="28"/>
          <w:szCs w:val="28"/>
        </w:rPr>
        <w:t>х</w:t>
      </w:r>
      <w:r w:rsidRPr="001C58C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эндокринной системы.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При р</w:t>
      </w:r>
      <w:r w:rsidR="00F27D1F" w:rsidRPr="001C58CF">
        <w:rPr>
          <w:rFonts w:ascii="Times New Roman" w:hAnsi="Times New Roman" w:cs="Times New Roman"/>
          <w:sz w:val="28"/>
          <w:szCs w:val="28"/>
        </w:rPr>
        <w:t>асстройств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питания и нарушения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обмена веществ.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нервной системы.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крови, кроветворных органов.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При о</w:t>
      </w:r>
      <w:r w:rsidR="00F27D1F" w:rsidRPr="001C58CF">
        <w:rPr>
          <w:rFonts w:ascii="Times New Roman" w:hAnsi="Times New Roman" w:cs="Times New Roman"/>
          <w:sz w:val="28"/>
          <w:szCs w:val="28"/>
        </w:rPr>
        <w:t>тдельны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х, вовлекающих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иммунный механизм.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глаза и его придаточного аппарата.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уха и сосцевидного отростка.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4.1.10.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системы кровообращения.</w:t>
      </w:r>
    </w:p>
    <w:p w:rsidR="00F27D1F" w:rsidRPr="001C58CF" w:rsidRDefault="00E17373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4.1.11.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органов дыхания.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4.1.12.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органов пищеварения, в том числе болезн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пол</w:t>
      </w:r>
      <w:r w:rsidR="00F27D1F" w:rsidRPr="001C58CF">
        <w:rPr>
          <w:rFonts w:ascii="Times New Roman" w:hAnsi="Times New Roman" w:cs="Times New Roman"/>
          <w:sz w:val="28"/>
          <w:szCs w:val="28"/>
        </w:rPr>
        <w:t>о</w:t>
      </w:r>
      <w:r w:rsidR="00F27D1F" w:rsidRPr="001C58CF">
        <w:rPr>
          <w:rFonts w:ascii="Times New Roman" w:hAnsi="Times New Roman" w:cs="Times New Roman"/>
          <w:sz w:val="28"/>
          <w:szCs w:val="28"/>
        </w:rPr>
        <w:t>сти рта, слюнных желез и челюстей (за исключением зубного протезиров</w:t>
      </w:r>
      <w:r w:rsidR="00F27D1F" w:rsidRPr="001C58CF">
        <w:rPr>
          <w:rFonts w:ascii="Times New Roman" w:hAnsi="Times New Roman" w:cs="Times New Roman"/>
          <w:sz w:val="28"/>
          <w:szCs w:val="28"/>
        </w:rPr>
        <w:t>а</w:t>
      </w:r>
      <w:r w:rsidR="00F27D1F" w:rsidRPr="001C58CF">
        <w:rPr>
          <w:rFonts w:ascii="Times New Roman" w:hAnsi="Times New Roman" w:cs="Times New Roman"/>
          <w:sz w:val="28"/>
          <w:szCs w:val="28"/>
        </w:rPr>
        <w:t>ния).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4.1.13.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мочеполовой системы.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4.1.14.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кожи и подкожной клетчатки.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4.1.15. При б</w:t>
      </w:r>
      <w:r w:rsidR="00F27D1F" w:rsidRPr="001C58CF">
        <w:rPr>
          <w:rFonts w:ascii="Times New Roman" w:hAnsi="Times New Roman" w:cs="Times New Roman"/>
          <w:sz w:val="28"/>
          <w:szCs w:val="28"/>
        </w:rPr>
        <w:t>олезн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костно-мышечной системы и соединительной ткани.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4.1.16. При т</w:t>
      </w:r>
      <w:r w:rsidR="00F27D1F" w:rsidRPr="001C58CF">
        <w:rPr>
          <w:rFonts w:ascii="Times New Roman" w:hAnsi="Times New Roman" w:cs="Times New Roman"/>
          <w:sz w:val="28"/>
          <w:szCs w:val="28"/>
        </w:rPr>
        <w:t>равм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27D1F" w:rsidRPr="001C58CF">
        <w:rPr>
          <w:rFonts w:ascii="Times New Roman" w:hAnsi="Times New Roman" w:cs="Times New Roman"/>
          <w:sz w:val="28"/>
          <w:szCs w:val="28"/>
        </w:rPr>
        <w:t>, отравления</w:t>
      </w:r>
      <w:r>
        <w:rPr>
          <w:rFonts w:ascii="Times New Roman" w:hAnsi="Times New Roman" w:cs="Times New Roman"/>
          <w:sz w:val="28"/>
          <w:szCs w:val="28"/>
        </w:rPr>
        <w:t>х и некоторых других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последствия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воздействия внешних причин.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4.1.17. При врожденных аномалиях (пороках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развития).</w:t>
      </w:r>
    </w:p>
    <w:p w:rsidR="00F27D1F" w:rsidRPr="001C58CF" w:rsidRDefault="00BD3F07" w:rsidP="006167F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4.1.18. При д</w:t>
      </w:r>
      <w:r w:rsidR="00F27D1F" w:rsidRPr="001C58CF">
        <w:rPr>
          <w:rFonts w:ascii="Times New Roman" w:hAnsi="Times New Roman" w:cs="Times New Roman"/>
          <w:sz w:val="28"/>
          <w:szCs w:val="28"/>
        </w:rPr>
        <w:t>еформаци</w:t>
      </w:r>
      <w:r>
        <w:rPr>
          <w:rFonts w:ascii="Times New Roman" w:hAnsi="Times New Roman" w:cs="Times New Roman"/>
          <w:sz w:val="28"/>
          <w:szCs w:val="28"/>
        </w:rPr>
        <w:t>ях и хромосомных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1C58CF" w:rsidRDefault="00BD3F07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4.1.19. При беременности</w:t>
      </w:r>
      <w:r w:rsidR="00F27D1F" w:rsidRPr="001C58CF">
        <w:rPr>
          <w:rFonts w:ascii="Times New Roman" w:hAnsi="Times New Roman" w:cs="Times New Roman"/>
          <w:sz w:val="28"/>
          <w:szCs w:val="28"/>
        </w:rPr>
        <w:t>, род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27D1F" w:rsidRPr="001C58CF">
        <w:rPr>
          <w:rFonts w:ascii="Times New Roman" w:hAnsi="Times New Roman" w:cs="Times New Roman"/>
          <w:sz w:val="28"/>
          <w:szCs w:val="28"/>
        </w:rPr>
        <w:t>, послеродово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и аборт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27D1F" w:rsidRPr="001C58C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1C58CF" w:rsidRDefault="00BD3F07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4.1.20. При о</w:t>
      </w:r>
      <w:r w:rsidR="00F27D1F" w:rsidRPr="001C58CF">
        <w:rPr>
          <w:rFonts w:ascii="Times New Roman" w:hAnsi="Times New Roman" w:cs="Times New Roman"/>
          <w:sz w:val="28"/>
          <w:szCs w:val="28"/>
        </w:rPr>
        <w:t>тдельны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состояния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>, возникающи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у детей в перинатал</w:t>
      </w:r>
      <w:r w:rsidR="00F27D1F" w:rsidRPr="001C58CF">
        <w:rPr>
          <w:rFonts w:ascii="Times New Roman" w:hAnsi="Times New Roman" w:cs="Times New Roman"/>
          <w:sz w:val="28"/>
          <w:szCs w:val="28"/>
        </w:rPr>
        <w:t>ь</w:t>
      </w:r>
      <w:r w:rsidR="00F27D1F" w:rsidRPr="001C58CF">
        <w:rPr>
          <w:rFonts w:ascii="Times New Roman" w:hAnsi="Times New Roman" w:cs="Times New Roman"/>
          <w:sz w:val="28"/>
          <w:szCs w:val="28"/>
        </w:rPr>
        <w:t>ный период.</w:t>
      </w:r>
    </w:p>
    <w:p w:rsidR="00F27D1F" w:rsidRPr="001C58CF" w:rsidRDefault="00BD3F07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4.1.21. При п</w:t>
      </w:r>
      <w:r w:rsidR="00F27D1F" w:rsidRPr="001C58CF">
        <w:rPr>
          <w:rFonts w:ascii="Times New Roman" w:hAnsi="Times New Roman" w:cs="Times New Roman"/>
          <w:sz w:val="28"/>
          <w:szCs w:val="28"/>
        </w:rPr>
        <w:t>сихически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расстройства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и расстройства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27D1F" w:rsidRDefault="0032686C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4.1.22. При с</w:t>
      </w:r>
      <w:r w:rsidR="00F27D1F" w:rsidRPr="001C58CF">
        <w:rPr>
          <w:rFonts w:ascii="Times New Roman" w:hAnsi="Times New Roman" w:cs="Times New Roman"/>
          <w:sz w:val="28"/>
          <w:szCs w:val="28"/>
        </w:rPr>
        <w:t>имптом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27D1F" w:rsidRPr="001C58CF">
        <w:rPr>
          <w:rFonts w:ascii="Times New Roman" w:hAnsi="Times New Roman" w:cs="Times New Roman"/>
          <w:sz w:val="28"/>
          <w:szCs w:val="28"/>
        </w:rPr>
        <w:t>, признак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и отклонения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от нормы, не отн</w:t>
      </w:r>
      <w:r w:rsidR="00F27D1F" w:rsidRPr="001C58CF">
        <w:rPr>
          <w:rFonts w:ascii="Times New Roman" w:hAnsi="Times New Roman" w:cs="Times New Roman"/>
          <w:sz w:val="28"/>
          <w:szCs w:val="28"/>
        </w:rPr>
        <w:t>е</w:t>
      </w:r>
      <w:r w:rsidR="00F27D1F" w:rsidRPr="001C58CF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к заболеваниям и состояниям.</w:t>
      </w:r>
    </w:p>
    <w:p w:rsidR="00351483" w:rsidRPr="001C58CF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Гражданин имеет право на бесплатный профилактический мед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цинский осмотр не реже 1 раза в год.</w:t>
      </w:r>
    </w:p>
    <w:p w:rsidR="00F27D1F" w:rsidRPr="001C58CF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27D1F" w:rsidRPr="001C58CF">
        <w:rPr>
          <w:rFonts w:ascii="Times New Roman" w:hAnsi="Times New Roman" w:cs="Times New Roman"/>
          <w:sz w:val="28"/>
          <w:szCs w:val="28"/>
        </w:rPr>
        <w:t>. В соответствии с законодательством Российской Федерации о</w:t>
      </w:r>
      <w:r w:rsidR="00F27D1F" w:rsidRPr="001C58CF">
        <w:rPr>
          <w:rFonts w:ascii="Times New Roman" w:hAnsi="Times New Roman" w:cs="Times New Roman"/>
          <w:sz w:val="28"/>
          <w:szCs w:val="28"/>
        </w:rPr>
        <w:t>т</w:t>
      </w:r>
      <w:r w:rsidR="00F27D1F" w:rsidRPr="001C58CF">
        <w:rPr>
          <w:rFonts w:ascii="Times New Roman" w:hAnsi="Times New Roman" w:cs="Times New Roman"/>
          <w:sz w:val="28"/>
          <w:szCs w:val="28"/>
        </w:rPr>
        <w:t>дельны</w:t>
      </w:r>
      <w:r w:rsidR="001A167C" w:rsidRPr="001C58CF">
        <w:rPr>
          <w:rFonts w:ascii="Times New Roman" w:hAnsi="Times New Roman" w:cs="Times New Roman"/>
          <w:sz w:val="28"/>
          <w:szCs w:val="28"/>
        </w:rPr>
        <w:t xml:space="preserve">е </w:t>
      </w:r>
      <w:r w:rsidR="00F27D1F" w:rsidRPr="001C58CF">
        <w:rPr>
          <w:rFonts w:ascii="Times New Roman" w:hAnsi="Times New Roman" w:cs="Times New Roman"/>
          <w:sz w:val="28"/>
          <w:szCs w:val="28"/>
        </w:rPr>
        <w:t>категори</w:t>
      </w:r>
      <w:r w:rsidR="001A167C" w:rsidRPr="001C58CF">
        <w:rPr>
          <w:rFonts w:ascii="Times New Roman" w:hAnsi="Times New Roman" w:cs="Times New Roman"/>
          <w:sz w:val="28"/>
          <w:szCs w:val="28"/>
        </w:rPr>
        <w:t>и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1A167C" w:rsidRPr="001C58CF">
        <w:rPr>
          <w:rFonts w:ascii="Times New Roman" w:hAnsi="Times New Roman" w:cs="Times New Roman"/>
          <w:sz w:val="28"/>
          <w:szCs w:val="28"/>
        </w:rPr>
        <w:t>имеют право на</w:t>
      </w:r>
      <w:r w:rsidR="00F27D1F" w:rsidRPr="001C58CF">
        <w:rPr>
          <w:rFonts w:ascii="Times New Roman" w:hAnsi="Times New Roman" w:cs="Times New Roman"/>
          <w:sz w:val="28"/>
          <w:szCs w:val="28"/>
        </w:rPr>
        <w:t>:</w:t>
      </w:r>
    </w:p>
    <w:p w:rsidR="00F27D1F" w:rsidRPr="001C58CF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.1. Обеспечение лекарственными препаратами (в соответствии с </w:t>
      </w:r>
      <w:hyperlink w:anchor="P212" w:history="1">
        <w:r w:rsidR="00F27D1F" w:rsidRPr="001C58CF">
          <w:rPr>
            <w:rFonts w:ascii="Times New Roman" w:hAnsi="Times New Roman" w:cs="Times New Roman"/>
            <w:sz w:val="28"/>
            <w:szCs w:val="28"/>
          </w:rPr>
          <w:t>ра</w:t>
        </w:r>
        <w:r w:rsidR="00F27D1F" w:rsidRPr="001C58CF">
          <w:rPr>
            <w:rFonts w:ascii="Times New Roman" w:hAnsi="Times New Roman" w:cs="Times New Roman"/>
            <w:sz w:val="28"/>
            <w:szCs w:val="28"/>
          </w:rPr>
          <w:t>з</w:t>
        </w:r>
        <w:r w:rsidR="00F27D1F" w:rsidRPr="001C58CF">
          <w:rPr>
            <w:rFonts w:ascii="Times New Roman" w:hAnsi="Times New Roman" w:cs="Times New Roman"/>
            <w:sz w:val="28"/>
            <w:szCs w:val="28"/>
          </w:rPr>
          <w:t xml:space="preserve">делом </w:t>
        </w:r>
        <w:r w:rsidR="007C754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27D1F" w:rsidRPr="001C58CF">
        <w:rPr>
          <w:rFonts w:ascii="Times New Roman" w:hAnsi="Times New Roman" w:cs="Times New Roman"/>
          <w:sz w:val="28"/>
          <w:szCs w:val="28"/>
        </w:rPr>
        <w:t xml:space="preserve"> Территориальной программы).</w:t>
      </w:r>
    </w:p>
    <w:p w:rsidR="00F27D1F" w:rsidRPr="001C58CF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27D1F" w:rsidRPr="001C58CF">
        <w:rPr>
          <w:rFonts w:ascii="Times New Roman" w:hAnsi="Times New Roman" w:cs="Times New Roman"/>
          <w:sz w:val="28"/>
          <w:szCs w:val="28"/>
        </w:rPr>
        <w:t>.2. Профилактические медиц</w:t>
      </w:r>
      <w:r w:rsidR="004F53D3" w:rsidRPr="001C58CF">
        <w:rPr>
          <w:rFonts w:ascii="Times New Roman" w:hAnsi="Times New Roman" w:cs="Times New Roman"/>
          <w:sz w:val="28"/>
          <w:szCs w:val="28"/>
        </w:rPr>
        <w:t>инские осмотры и диспансеризацию –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опре</w:t>
      </w:r>
      <w:r w:rsidR="004F53D3" w:rsidRPr="001C58CF">
        <w:rPr>
          <w:rFonts w:ascii="Times New Roman" w:hAnsi="Times New Roman" w:cs="Times New Roman"/>
          <w:sz w:val="28"/>
          <w:szCs w:val="28"/>
        </w:rPr>
        <w:t xml:space="preserve">деленные </w:t>
      </w:r>
      <w:r w:rsidR="00F27D1F" w:rsidRPr="001C58CF">
        <w:rPr>
          <w:rFonts w:ascii="Times New Roman" w:hAnsi="Times New Roman" w:cs="Times New Roman"/>
          <w:sz w:val="28"/>
          <w:szCs w:val="28"/>
        </w:rPr>
        <w:t>групп</w:t>
      </w:r>
      <w:r w:rsidR="004F53D3" w:rsidRPr="001C58CF">
        <w:rPr>
          <w:rFonts w:ascii="Times New Roman" w:hAnsi="Times New Roman" w:cs="Times New Roman"/>
          <w:sz w:val="28"/>
          <w:szCs w:val="28"/>
        </w:rPr>
        <w:t>ы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взрослого населения (в возрасте 18 лет и старше), в том чис</w:t>
      </w:r>
      <w:r w:rsidR="004F53D3" w:rsidRPr="001C58CF">
        <w:rPr>
          <w:rFonts w:ascii="Times New Roman" w:hAnsi="Times New Roman" w:cs="Times New Roman"/>
          <w:sz w:val="28"/>
          <w:szCs w:val="28"/>
        </w:rPr>
        <w:t>ле работающие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и неработающи</w:t>
      </w:r>
      <w:r w:rsidR="004F53D3" w:rsidRPr="001C58CF">
        <w:rPr>
          <w:rFonts w:ascii="Times New Roman" w:hAnsi="Times New Roman" w:cs="Times New Roman"/>
          <w:sz w:val="28"/>
          <w:szCs w:val="28"/>
        </w:rPr>
        <w:t>е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F53D3" w:rsidRPr="001C58CF">
        <w:rPr>
          <w:rFonts w:ascii="Times New Roman" w:hAnsi="Times New Roman" w:cs="Times New Roman"/>
          <w:sz w:val="28"/>
          <w:szCs w:val="28"/>
        </w:rPr>
        <w:t>е, обучающие</w:t>
      </w:r>
      <w:r w:rsidR="00F27D1F" w:rsidRPr="001C58CF">
        <w:rPr>
          <w:rFonts w:ascii="Times New Roman" w:hAnsi="Times New Roman" w:cs="Times New Roman"/>
          <w:sz w:val="28"/>
          <w:szCs w:val="28"/>
        </w:rPr>
        <w:t>ся в образов</w:t>
      </w:r>
      <w:r w:rsidR="00F27D1F" w:rsidRPr="001C58CF">
        <w:rPr>
          <w:rFonts w:ascii="Times New Roman" w:hAnsi="Times New Roman" w:cs="Times New Roman"/>
          <w:sz w:val="28"/>
          <w:szCs w:val="28"/>
        </w:rPr>
        <w:t>а</w:t>
      </w:r>
      <w:r w:rsidR="00F27D1F" w:rsidRPr="001C58CF">
        <w:rPr>
          <w:rFonts w:ascii="Times New Roman" w:hAnsi="Times New Roman" w:cs="Times New Roman"/>
          <w:sz w:val="28"/>
          <w:szCs w:val="28"/>
        </w:rPr>
        <w:t>тельных организациях по очной форме.</w:t>
      </w:r>
    </w:p>
    <w:p w:rsidR="00F27D1F" w:rsidRPr="001C58CF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F27D1F" w:rsidRPr="001C58CF">
        <w:rPr>
          <w:rFonts w:ascii="Times New Roman" w:hAnsi="Times New Roman" w:cs="Times New Roman"/>
          <w:sz w:val="28"/>
          <w:szCs w:val="28"/>
        </w:rPr>
        <w:t xml:space="preserve">.3. Медицинские осмотры, в том числе </w:t>
      </w:r>
      <w:r w:rsidR="001A167C" w:rsidRPr="001C58CF">
        <w:rPr>
          <w:rFonts w:ascii="Times New Roman" w:hAnsi="Times New Roman" w:cs="Times New Roman"/>
          <w:sz w:val="28"/>
          <w:szCs w:val="28"/>
        </w:rPr>
        <w:t>профилактические медици</w:t>
      </w:r>
      <w:r w:rsidR="001A167C" w:rsidRPr="001C58CF">
        <w:rPr>
          <w:rFonts w:ascii="Times New Roman" w:hAnsi="Times New Roman" w:cs="Times New Roman"/>
          <w:sz w:val="28"/>
          <w:szCs w:val="28"/>
        </w:rPr>
        <w:t>н</w:t>
      </w:r>
      <w:r w:rsidR="001A167C" w:rsidRPr="001C58CF">
        <w:rPr>
          <w:rFonts w:ascii="Times New Roman" w:hAnsi="Times New Roman" w:cs="Times New Roman"/>
          <w:sz w:val="28"/>
          <w:szCs w:val="28"/>
        </w:rPr>
        <w:t>ские осмотры, в связи с занятиями физической культу</w:t>
      </w:r>
      <w:r w:rsidR="004F53D3" w:rsidRPr="001C58CF">
        <w:rPr>
          <w:rFonts w:ascii="Times New Roman" w:hAnsi="Times New Roman" w:cs="Times New Roman"/>
          <w:sz w:val="28"/>
          <w:szCs w:val="28"/>
        </w:rPr>
        <w:t>рой и спортом – нес</w:t>
      </w:r>
      <w:r w:rsidR="004F53D3" w:rsidRPr="001C58CF">
        <w:rPr>
          <w:rFonts w:ascii="Times New Roman" w:hAnsi="Times New Roman" w:cs="Times New Roman"/>
          <w:sz w:val="28"/>
          <w:szCs w:val="28"/>
        </w:rPr>
        <w:t>о</w:t>
      </w:r>
      <w:r w:rsidR="004F53D3" w:rsidRPr="001C58CF">
        <w:rPr>
          <w:rFonts w:ascii="Times New Roman" w:hAnsi="Times New Roman" w:cs="Times New Roman"/>
          <w:sz w:val="28"/>
          <w:szCs w:val="28"/>
        </w:rPr>
        <w:t>вершеннолетние</w:t>
      </w:r>
      <w:r w:rsidR="00F27D1F" w:rsidRPr="001C58C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D46533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A167C" w:rsidRPr="00D46533">
        <w:rPr>
          <w:rFonts w:ascii="Times New Roman" w:hAnsi="Times New Roman" w:cs="Times New Roman"/>
          <w:sz w:val="28"/>
          <w:szCs w:val="28"/>
        </w:rPr>
        <w:t>.4. Диспансеризацию</w:t>
      </w:r>
      <w:r w:rsidR="004F53D3" w:rsidRPr="00D46533">
        <w:rPr>
          <w:rFonts w:ascii="Times New Roman" w:hAnsi="Times New Roman" w:cs="Times New Roman"/>
          <w:sz w:val="28"/>
          <w:szCs w:val="28"/>
        </w:rPr>
        <w:t xml:space="preserve"> – </w:t>
      </w:r>
      <w:r w:rsidR="00F27D1F" w:rsidRPr="00D46533">
        <w:rPr>
          <w:rFonts w:ascii="Times New Roman" w:hAnsi="Times New Roman" w:cs="Times New Roman"/>
          <w:sz w:val="28"/>
          <w:szCs w:val="28"/>
        </w:rPr>
        <w:t>пребывающи</w:t>
      </w:r>
      <w:r w:rsidR="004F53D3" w:rsidRPr="00D46533">
        <w:rPr>
          <w:rFonts w:ascii="Times New Roman" w:hAnsi="Times New Roman" w:cs="Times New Roman"/>
          <w:sz w:val="28"/>
          <w:szCs w:val="28"/>
        </w:rPr>
        <w:t>е</w:t>
      </w:r>
      <w:r w:rsidR="00244066" w:rsidRPr="00D46533">
        <w:rPr>
          <w:rFonts w:ascii="Times New Roman" w:hAnsi="Times New Roman" w:cs="Times New Roman"/>
          <w:sz w:val="28"/>
          <w:szCs w:val="28"/>
        </w:rPr>
        <w:t xml:space="preserve"> в стационарных учреждениях дети</w:t>
      </w:r>
      <w:r w:rsidR="00F27D1F" w:rsidRPr="00D46533">
        <w:rPr>
          <w:rFonts w:ascii="Times New Roman" w:hAnsi="Times New Roman" w:cs="Times New Roman"/>
          <w:sz w:val="28"/>
          <w:szCs w:val="28"/>
        </w:rPr>
        <w:t>-сирот</w:t>
      </w:r>
      <w:r w:rsidR="004F53D3" w:rsidRPr="00D46533">
        <w:rPr>
          <w:rFonts w:ascii="Times New Roman" w:hAnsi="Times New Roman" w:cs="Times New Roman"/>
          <w:sz w:val="28"/>
          <w:szCs w:val="28"/>
        </w:rPr>
        <w:t>ы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и дет</w:t>
      </w:r>
      <w:r w:rsidR="004F53D3" w:rsidRPr="00D46533">
        <w:rPr>
          <w:rFonts w:ascii="Times New Roman" w:hAnsi="Times New Roman" w:cs="Times New Roman"/>
          <w:sz w:val="28"/>
          <w:szCs w:val="28"/>
        </w:rPr>
        <w:t>и</w:t>
      </w:r>
      <w:r w:rsidR="00F27D1F" w:rsidRPr="00D46533">
        <w:rPr>
          <w:rFonts w:ascii="Times New Roman" w:hAnsi="Times New Roman" w:cs="Times New Roman"/>
          <w:sz w:val="28"/>
          <w:szCs w:val="28"/>
        </w:rPr>
        <w:t>, находящи</w:t>
      </w:r>
      <w:r w:rsidR="004F53D3" w:rsidRPr="00D46533">
        <w:rPr>
          <w:rFonts w:ascii="Times New Roman" w:hAnsi="Times New Roman" w:cs="Times New Roman"/>
          <w:sz w:val="28"/>
          <w:szCs w:val="28"/>
        </w:rPr>
        <w:t xml:space="preserve">еся </w:t>
      </w:r>
      <w:r w:rsidR="00F27D1F" w:rsidRPr="00D46533">
        <w:rPr>
          <w:rFonts w:ascii="Times New Roman" w:hAnsi="Times New Roman" w:cs="Times New Roman"/>
          <w:sz w:val="28"/>
          <w:szCs w:val="28"/>
        </w:rPr>
        <w:t>в трудной жизненной ситуации, а также д</w:t>
      </w:r>
      <w:r w:rsidR="00F27D1F" w:rsidRPr="00D46533">
        <w:rPr>
          <w:rFonts w:ascii="Times New Roman" w:hAnsi="Times New Roman" w:cs="Times New Roman"/>
          <w:sz w:val="28"/>
          <w:szCs w:val="28"/>
        </w:rPr>
        <w:t>е</w:t>
      </w:r>
      <w:r w:rsidR="00244066" w:rsidRPr="00D46533">
        <w:rPr>
          <w:rFonts w:ascii="Times New Roman" w:hAnsi="Times New Roman" w:cs="Times New Roman"/>
          <w:sz w:val="28"/>
          <w:szCs w:val="28"/>
        </w:rPr>
        <w:t>ти</w:t>
      </w:r>
      <w:r w:rsidR="00F27D1F" w:rsidRPr="00D46533">
        <w:rPr>
          <w:rFonts w:ascii="Times New Roman" w:hAnsi="Times New Roman" w:cs="Times New Roman"/>
          <w:sz w:val="28"/>
          <w:szCs w:val="28"/>
        </w:rPr>
        <w:t>-сирот</w:t>
      </w:r>
      <w:r w:rsidR="004F53D3" w:rsidRPr="00D46533">
        <w:rPr>
          <w:rFonts w:ascii="Times New Roman" w:hAnsi="Times New Roman" w:cs="Times New Roman"/>
          <w:sz w:val="28"/>
          <w:szCs w:val="28"/>
        </w:rPr>
        <w:t>ы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и дет</w:t>
      </w:r>
      <w:r w:rsidR="004F53D3" w:rsidRPr="00D46533">
        <w:rPr>
          <w:rFonts w:ascii="Times New Roman" w:hAnsi="Times New Roman" w:cs="Times New Roman"/>
          <w:sz w:val="28"/>
          <w:szCs w:val="28"/>
        </w:rPr>
        <w:t>и, оставшие</w:t>
      </w:r>
      <w:r w:rsidR="00F27D1F" w:rsidRPr="00D46533">
        <w:rPr>
          <w:rFonts w:ascii="Times New Roman" w:hAnsi="Times New Roman" w:cs="Times New Roman"/>
          <w:sz w:val="28"/>
          <w:szCs w:val="28"/>
        </w:rPr>
        <w:t>ся без попечения родителей, в том числе усыно</w:t>
      </w:r>
      <w:r w:rsidR="00F27D1F" w:rsidRPr="00D46533">
        <w:rPr>
          <w:rFonts w:ascii="Times New Roman" w:hAnsi="Times New Roman" w:cs="Times New Roman"/>
          <w:sz w:val="28"/>
          <w:szCs w:val="28"/>
        </w:rPr>
        <w:t>в</w:t>
      </w:r>
      <w:r w:rsidR="00F27D1F" w:rsidRPr="00D46533">
        <w:rPr>
          <w:rFonts w:ascii="Times New Roman" w:hAnsi="Times New Roman" w:cs="Times New Roman"/>
          <w:sz w:val="28"/>
          <w:szCs w:val="28"/>
        </w:rPr>
        <w:t>ленны</w:t>
      </w:r>
      <w:r w:rsidR="004F53D3" w:rsidRPr="00D46533">
        <w:rPr>
          <w:rFonts w:ascii="Times New Roman" w:hAnsi="Times New Roman" w:cs="Times New Roman"/>
          <w:sz w:val="28"/>
          <w:szCs w:val="28"/>
        </w:rPr>
        <w:t>е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(удочеренны</w:t>
      </w:r>
      <w:r w:rsidR="004F53D3" w:rsidRPr="00D46533">
        <w:rPr>
          <w:rFonts w:ascii="Times New Roman" w:hAnsi="Times New Roman" w:cs="Times New Roman"/>
          <w:sz w:val="28"/>
          <w:szCs w:val="28"/>
        </w:rPr>
        <w:t>е</w:t>
      </w:r>
      <w:r w:rsidR="00F27D1F" w:rsidRPr="00D46533">
        <w:rPr>
          <w:rFonts w:ascii="Times New Roman" w:hAnsi="Times New Roman" w:cs="Times New Roman"/>
          <w:sz w:val="28"/>
          <w:szCs w:val="28"/>
        </w:rPr>
        <w:t>), приняты</w:t>
      </w:r>
      <w:r w:rsidR="004F53D3" w:rsidRPr="00D46533">
        <w:rPr>
          <w:rFonts w:ascii="Times New Roman" w:hAnsi="Times New Roman" w:cs="Times New Roman"/>
          <w:sz w:val="28"/>
          <w:szCs w:val="28"/>
        </w:rPr>
        <w:t>е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под опеку (попечительство), в приемную или патронатную семью.</w:t>
      </w:r>
    </w:p>
    <w:p w:rsidR="001C58CF" w:rsidRPr="00D46533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C58CF" w:rsidRPr="00D46533">
        <w:rPr>
          <w:rFonts w:ascii="Times New Roman" w:hAnsi="Times New Roman" w:cs="Times New Roman"/>
          <w:sz w:val="28"/>
          <w:szCs w:val="28"/>
        </w:rPr>
        <w:t xml:space="preserve">.5. Диспансерное наблюдение –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</w:t>
      </w:r>
      <w:r w:rsidR="00D46533" w:rsidRPr="00D46533">
        <w:rPr>
          <w:rFonts w:ascii="Times New Roman" w:hAnsi="Times New Roman" w:cs="Times New Roman"/>
          <w:sz w:val="28"/>
          <w:szCs w:val="28"/>
        </w:rPr>
        <w:t>иными состояниями.</w:t>
      </w:r>
    </w:p>
    <w:p w:rsidR="004F53D3" w:rsidRPr="00D46533" w:rsidRDefault="00351483" w:rsidP="00E553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A167C" w:rsidRPr="00D46533">
        <w:rPr>
          <w:rFonts w:ascii="Times New Roman" w:hAnsi="Times New Roman" w:cs="Times New Roman"/>
          <w:sz w:val="28"/>
          <w:szCs w:val="28"/>
        </w:rPr>
        <w:t>.</w:t>
      </w:r>
      <w:r w:rsidR="00D46533" w:rsidRPr="00D46533">
        <w:rPr>
          <w:rFonts w:ascii="Times New Roman" w:hAnsi="Times New Roman" w:cs="Times New Roman"/>
          <w:sz w:val="28"/>
          <w:szCs w:val="28"/>
        </w:rPr>
        <w:t>6</w:t>
      </w:r>
      <w:r w:rsidR="001A167C" w:rsidRPr="00D46533">
        <w:rPr>
          <w:rFonts w:ascii="Times New Roman" w:hAnsi="Times New Roman" w:cs="Times New Roman"/>
          <w:sz w:val="28"/>
          <w:szCs w:val="28"/>
        </w:rPr>
        <w:t>. Пренатальную (дородовую) диагностику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нарушений развития р</w:t>
      </w:r>
      <w:r w:rsidR="00F27D1F" w:rsidRPr="00D46533">
        <w:rPr>
          <w:rFonts w:ascii="Times New Roman" w:hAnsi="Times New Roman" w:cs="Times New Roman"/>
          <w:sz w:val="28"/>
          <w:szCs w:val="28"/>
        </w:rPr>
        <w:t>е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бенка </w:t>
      </w:r>
      <w:r w:rsidR="004F53D3" w:rsidRPr="00D46533">
        <w:rPr>
          <w:rFonts w:ascii="Times New Roman" w:hAnsi="Times New Roman" w:cs="Times New Roman"/>
          <w:sz w:val="28"/>
          <w:szCs w:val="28"/>
        </w:rPr>
        <w:t>–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беременны</w:t>
      </w:r>
      <w:r w:rsidR="004F53D3" w:rsidRPr="00D46533">
        <w:rPr>
          <w:rFonts w:ascii="Times New Roman" w:hAnsi="Times New Roman" w:cs="Times New Roman"/>
          <w:sz w:val="28"/>
          <w:szCs w:val="28"/>
        </w:rPr>
        <w:t>е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4F53D3" w:rsidRPr="00D46533">
        <w:rPr>
          <w:rFonts w:ascii="Times New Roman" w:hAnsi="Times New Roman" w:cs="Times New Roman"/>
          <w:sz w:val="28"/>
          <w:szCs w:val="28"/>
        </w:rPr>
        <w:t>ы.</w:t>
      </w:r>
    </w:p>
    <w:p w:rsidR="004F53D3" w:rsidRPr="00D46533" w:rsidRDefault="00351483" w:rsidP="0026487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4F53D3" w:rsidRPr="00D46533">
        <w:rPr>
          <w:rFonts w:ascii="Times New Roman" w:hAnsi="Times New Roman" w:cs="Times New Roman"/>
          <w:sz w:val="28"/>
          <w:szCs w:val="28"/>
        </w:rPr>
        <w:t>.</w:t>
      </w:r>
      <w:r w:rsidR="00D46533" w:rsidRPr="00D46533">
        <w:rPr>
          <w:rFonts w:ascii="Times New Roman" w:hAnsi="Times New Roman" w:cs="Times New Roman"/>
          <w:sz w:val="28"/>
          <w:szCs w:val="28"/>
        </w:rPr>
        <w:t>7</w:t>
      </w:r>
      <w:r w:rsidR="004F53D3" w:rsidRPr="00D46533">
        <w:rPr>
          <w:rFonts w:ascii="Times New Roman" w:hAnsi="Times New Roman" w:cs="Times New Roman"/>
          <w:sz w:val="28"/>
          <w:szCs w:val="28"/>
        </w:rPr>
        <w:t>. Н</w:t>
      </w:r>
      <w:r w:rsidR="00F27D1F" w:rsidRPr="00D46533">
        <w:rPr>
          <w:rFonts w:ascii="Times New Roman" w:hAnsi="Times New Roman" w:cs="Times New Roman"/>
          <w:sz w:val="28"/>
          <w:szCs w:val="28"/>
        </w:rPr>
        <w:t>еонатальный скрининг на 5 наследственных и врожденных з</w:t>
      </w:r>
      <w:r w:rsidR="00F27D1F" w:rsidRPr="00D46533">
        <w:rPr>
          <w:rFonts w:ascii="Times New Roman" w:hAnsi="Times New Roman" w:cs="Times New Roman"/>
          <w:sz w:val="28"/>
          <w:szCs w:val="28"/>
        </w:rPr>
        <w:t>а</w:t>
      </w:r>
      <w:r w:rsidR="00F27D1F" w:rsidRPr="00D46533">
        <w:rPr>
          <w:rFonts w:ascii="Times New Roman" w:hAnsi="Times New Roman" w:cs="Times New Roman"/>
          <w:sz w:val="28"/>
          <w:szCs w:val="28"/>
        </w:rPr>
        <w:t xml:space="preserve">болеваний </w:t>
      </w:r>
      <w:r w:rsidR="004F53D3" w:rsidRPr="00D46533">
        <w:rPr>
          <w:rFonts w:ascii="Times New Roman" w:hAnsi="Times New Roman" w:cs="Times New Roman"/>
          <w:sz w:val="28"/>
          <w:szCs w:val="28"/>
        </w:rPr>
        <w:t>– новорожденные дети.</w:t>
      </w:r>
    </w:p>
    <w:p w:rsidR="0047626C" w:rsidRDefault="00351483" w:rsidP="0026487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F53D3" w:rsidRPr="00D46533">
        <w:rPr>
          <w:rFonts w:ascii="Times New Roman" w:hAnsi="Times New Roman" w:cs="Times New Roman"/>
          <w:sz w:val="28"/>
          <w:szCs w:val="28"/>
        </w:rPr>
        <w:t>.</w:t>
      </w:r>
      <w:r w:rsidR="00D46533" w:rsidRPr="00D46533">
        <w:rPr>
          <w:rFonts w:ascii="Times New Roman" w:hAnsi="Times New Roman" w:cs="Times New Roman"/>
          <w:sz w:val="28"/>
          <w:szCs w:val="28"/>
        </w:rPr>
        <w:t>8</w:t>
      </w:r>
      <w:r w:rsidR="004F53D3" w:rsidRPr="00D46533">
        <w:rPr>
          <w:rFonts w:ascii="Times New Roman" w:hAnsi="Times New Roman" w:cs="Times New Roman"/>
          <w:sz w:val="28"/>
          <w:szCs w:val="28"/>
        </w:rPr>
        <w:t xml:space="preserve">. Аудиологический скрининг </w:t>
      </w:r>
      <w:r w:rsidR="00071DCB" w:rsidRPr="00D46533">
        <w:rPr>
          <w:rFonts w:ascii="Times New Roman" w:hAnsi="Times New Roman" w:cs="Times New Roman"/>
          <w:sz w:val="28"/>
          <w:szCs w:val="28"/>
        </w:rPr>
        <w:t>–</w:t>
      </w:r>
      <w:r w:rsidR="004F53D3" w:rsidRPr="00D46533">
        <w:rPr>
          <w:rFonts w:ascii="Times New Roman" w:hAnsi="Times New Roman" w:cs="Times New Roman"/>
          <w:sz w:val="28"/>
          <w:szCs w:val="28"/>
        </w:rPr>
        <w:t xml:space="preserve"> </w:t>
      </w:r>
      <w:r w:rsidR="00071DCB" w:rsidRPr="00D46533">
        <w:rPr>
          <w:rFonts w:ascii="Times New Roman" w:hAnsi="Times New Roman" w:cs="Times New Roman"/>
          <w:sz w:val="28"/>
          <w:szCs w:val="28"/>
        </w:rPr>
        <w:t>новорожденные дети и дети перв</w:t>
      </w:r>
      <w:r w:rsidR="00071DCB" w:rsidRPr="00D46533">
        <w:rPr>
          <w:rFonts w:ascii="Times New Roman" w:hAnsi="Times New Roman" w:cs="Times New Roman"/>
          <w:sz w:val="28"/>
          <w:szCs w:val="28"/>
        </w:rPr>
        <w:t>о</w:t>
      </w:r>
      <w:r w:rsidR="00071DCB" w:rsidRPr="00D46533">
        <w:rPr>
          <w:rFonts w:ascii="Times New Roman" w:hAnsi="Times New Roman" w:cs="Times New Roman"/>
          <w:sz w:val="28"/>
          <w:szCs w:val="28"/>
        </w:rPr>
        <w:t>го года жизни.</w:t>
      </w:r>
      <w:bookmarkStart w:id="4" w:name="P212"/>
      <w:bookmarkEnd w:id="4"/>
    </w:p>
    <w:p w:rsidR="00F27D1F" w:rsidRPr="00E8205E" w:rsidRDefault="00F27D1F" w:rsidP="00E5534F">
      <w:pPr>
        <w:pStyle w:val="ConsPlusNormal"/>
        <w:spacing w:before="240"/>
        <w:ind w:left="993" w:hanging="283"/>
        <w:jc w:val="both"/>
        <w:rPr>
          <w:rFonts w:ascii="Times New Roman" w:hAnsi="Times New Roman" w:cs="Times New Roman"/>
          <w:sz w:val="28"/>
          <w:szCs w:val="28"/>
        </w:rPr>
      </w:pPr>
      <w:r w:rsidRPr="00D46533">
        <w:rPr>
          <w:rFonts w:ascii="Times New Roman" w:hAnsi="Times New Roman" w:cs="Times New Roman"/>
          <w:b/>
          <w:sz w:val="28"/>
          <w:szCs w:val="28"/>
        </w:rPr>
        <w:t>5. Территориальная программа</w:t>
      </w:r>
      <w:r w:rsidR="002243B4" w:rsidRPr="00D46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533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</w:t>
      </w:r>
      <w:r w:rsidR="007C754E">
        <w:rPr>
          <w:rFonts w:ascii="Times New Roman" w:hAnsi="Times New Roman" w:cs="Times New Roman"/>
          <w:b/>
          <w:sz w:val="28"/>
          <w:szCs w:val="28"/>
        </w:rPr>
        <w:br/>
        <w:t xml:space="preserve">  </w:t>
      </w:r>
      <w:r w:rsidR="002243B4" w:rsidRPr="00D46533">
        <w:rPr>
          <w:rFonts w:ascii="Times New Roman" w:hAnsi="Times New Roman" w:cs="Times New Roman"/>
          <w:b/>
          <w:sz w:val="28"/>
          <w:szCs w:val="28"/>
        </w:rPr>
        <w:t>ст</w:t>
      </w:r>
      <w:r w:rsidRPr="00D46533">
        <w:rPr>
          <w:rFonts w:ascii="Times New Roman" w:hAnsi="Times New Roman" w:cs="Times New Roman"/>
          <w:b/>
          <w:sz w:val="28"/>
          <w:szCs w:val="28"/>
        </w:rPr>
        <w:t>рахования</w:t>
      </w:r>
    </w:p>
    <w:p w:rsidR="00244066" w:rsidRPr="00D46533" w:rsidRDefault="00244066" w:rsidP="0047626C">
      <w:pPr>
        <w:pStyle w:val="ConsPlusNormal"/>
        <w:ind w:left="567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27D1F" w:rsidRPr="00D46533" w:rsidRDefault="00F27D1F" w:rsidP="0026487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33">
        <w:rPr>
          <w:rFonts w:ascii="Times New Roman" w:hAnsi="Times New Roman" w:cs="Times New Roman"/>
          <w:sz w:val="28"/>
          <w:szCs w:val="28"/>
        </w:rPr>
        <w:t xml:space="preserve">Территориальная программа обязательного медицинского страхования (далее </w:t>
      </w:r>
      <w:r w:rsidR="002243B4" w:rsidRPr="00D46533">
        <w:rPr>
          <w:rFonts w:ascii="Times New Roman" w:hAnsi="Times New Roman" w:cs="Times New Roman"/>
          <w:sz w:val="28"/>
          <w:szCs w:val="28"/>
        </w:rPr>
        <w:t xml:space="preserve"> –</w:t>
      </w:r>
      <w:r w:rsidRPr="00D46533">
        <w:rPr>
          <w:rFonts w:ascii="Times New Roman" w:hAnsi="Times New Roman" w:cs="Times New Roman"/>
          <w:sz w:val="28"/>
          <w:szCs w:val="28"/>
        </w:rPr>
        <w:t xml:space="preserve"> Территориальная программа ОМС) является составной частью Те</w:t>
      </w:r>
      <w:r w:rsidRPr="00D46533">
        <w:rPr>
          <w:rFonts w:ascii="Times New Roman" w:hAnsi="Times New Roman" w:cs="Times New Roman"/>
          <w:sz w:val="28"/>
          <w:szCs w:val="28"/>
        </w:rPr>
        <w:t>р</w:t>
      </w:r>
      <w:r w:rsidRPr="00D46533">
        <w:rPr>
          <w:rFonts w:ascii="Times New Roman" w:hAnsi="Times New Roman" w:cs="Times New Roman"/>
          <w:sz w:val="28"/>
          <w:szCs w:val="28"/>
        </w:rPr>
        <w:t>риториальной программы.</w:t>
      </w:r>
    </w:p>
    <w:p w:rsidR="00F27D1F" w:rsidRPr="00D46533" w:rsidRDefault="00F27D1F" w:rsidP="0026487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33">
        <w:rPr>
          <w:rFonts w:ascii="Times New Roman" w:hAnsi="Times New Roman" w:cs="Times New Roman"/>
          <w:sz w:val="28"/>
          <w:szCs w:val="28"/>
        </w:rPr>
        <w:t>5.1. В рамках Территориальной программы ОМС:</w:t>
      </w:r>
    </w:p>
    <w:p w:rsidR="00F27D1F" w:rsidRPr="00D46533" w:rsidRDefault="00F27D1F" w:rsidP="0026487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33">
        <w:rPr>
          <w:rFonts w:ascii="Times New Roman" w:hAnsi="Times New Roman" w:cs="Times New Roman"/>
          <w:sz w:val="28"/>
          <w:szCs w:val="28"/>
        </w:rPr>
        <w:t xml:space="preserve">5.1.1. </w:t>
      </w:r>
      <w:r w:rsidR="009E4DCD" w:rsidRPr="00D46533">
        <w:rPr>
          <w:rFonts w:ascii="Times New Roman" w:hAnsi="Times New Roman" w:cs="Times New Roman"/>
          <w:sz w:val="28"/>
          <w:szCs w:val="28"/>
        </w:rPr>
        <w:t>Гражданам (з</w:t>
      </w:r>
      <w:r w:rsidRPr="00D46533">
        <w:rPr>
          <w:rFonts w:ascii="Times New Roman" w:hAnsi="Times New Roman" w:cs="Times New Roman"/>
          <w:sz w:val="28"/>
          <w:szCs w:val="28"/>
        </w:rPr>
        <w:t>астрахованным лицам</w:t>
      </w:r>
      <w:r w:rsidR="009E4DCD" w:rsidRPr="00D46533">
        <w:rPr>
          <w:rFonts w:ascii="Times New Roman" w:hAnsi="Times New Roman" w:cs="Times New Roman"/>
          <w:sz w:val="28"/>
          <w:szCs w:val="28"/>
        </w:rPr>
        <w:t>)</w:t>
      </w:r>
      <w:r w:rsidRPr="00D46533">
        <w:rPr>
          <w:rFonts w:ascii="Times New Roman" w:hAnsi="Times New Roman" w:cs="Times New Roman"/>
          <w:sz w:val="28"/>
          <w:szCs w:val="28"/>
        </w:rPr>
        <w:t xml:space="preserve"> оказываются</w:t>
      </w:r>
      <w:r w:rsidR="007C754E">
        <w:rPr>
          <w:rFonts w:ascii="Times New Roman" w:hAnsi="Times New Roman" w:cs="Times New Roman"/>
          <w:sz w:val="28"/>
          <w:szCs w:val="28"/>
        </w:rPr>
        <w:t xml:space="preserve"> следующие в</w:t>
      </w:r>
      <w:r w:rsidR="007C754E">
        <w:rPr>
          <w:rFonts w:ascii="Times New Roman" w:hAnsi="Times New Roman" w:cs="Times New Roman"/>
          <w:sz w:val="28"/>
          <w:szCs w:val="28"/>
        </w:rPr>
        <w:t>и</w:t>
      </w:r>
      <w:r w:rsidR="007C754E">
        <w:rPr>
          <w:rFonts w:ascii="Times New Roman" w:hAnsi="Times New Roman" w:cs="Times New Roman"/>
          <w:sz w:val="28"/>
          <w:szCs w:val="28"/>
        </w:rPr>
        <w:t>ды медицинской помощи:</w:t>
      </w:r>
      <w:r w:rsidRPr="00D46533"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помощь, включая профилактическую помощь, скорая медицинская помощь (за исключением санитарно-авиационной эвакуации), специализированная медицинская п</w:t>
      </w:r>
      <w:r w:rsidRPr="00D46533">
        <w:rPr>
          <w:rFonts w:ascii="Times New Roman" w:hAnsi="Times New Roman" w:cs="Times New Roman"/>
          <w:sz w:val="28"/>
          <w:szCs w:val="28"/>
        </w:rPr>
        <w:t>о</w:t>
      </w:r>
      <w:r w:rsidRPr="00D46533">
        <w:rPr>
          <w:rFonts w:ascii="Times New Roman" w:hAnsi="Times New Roman" w:cs="Times New Roman"/>
          <w:sz w:val="28"/>
          <w:szCs w:val="28"/>
        </w:rPr>
        <w:t xml:space="preserve">мощь, в том числе высокотехнологичная медицинская помощь, </w:t>
      </w:r>
      <w:r w:rsidR="00C258A3" w:rsidRPr="00C258A3">
        <w:rPr>
          <w:rFonts w:ascii="Times New Roman" w:hAnsi="Times New Roman" w:cs="Times New Roman"/>
          <w:sz w:val="28"/>
          <w:szCs w:val="28"/>
        </w:rPr>
        <w:t>включенная в раздел I перечня видов высокотехнологичной медицинской помощи, соде</w:t>
      </w:r>
      <w:r w:rsidR="00C258A3" w:rsidRPr="00C258A3">
        <w:rPr>
          <w:rFonts w:ascii="Times New Roman" w:hAnsi="Times New Roman" w:cs="Times New Roman"/>
          <w:sz w:val="28"/>
          <w:szCs w:val="28"/>
        </w:rPr>
        <w:t>р</w:t>
      </w:r>
      <w:r w:rsidR="00C258A3" w:rsidRPr="00C258A3">
        <w:rPr>
          <w:rFonts w:ascii="Times New Roman" w:hAnsi="Times New Roman" w:cs="Times New Roman"/>
          <w:sz w:val="28"/>
          <w:szCs w:val="28"/>
        </w:rPr>
        <w:t>жащего в том числе методы лечения и источники финансового обеспечения высокот</w:t>
      </w:r>
      <w:r w:rsidR="00264870">
        <w:rPr>
          <w:rFonts w:ascii="Times New Roman" w:hAnsi="Times New Roman" w:cs="Times New Roman"/>
          <w:sz w:val="28"/>
          <w:szCs w:val="28"/>
        </w:rPr>
        <w:t>ехнологичной медицинской помощи</w:t>
      </w:r>
      <w:r w:rsidR="00C258A3" w:rsidRPr="00C258A3">
        <w:rPr>
          <w:rFonts w:ascii="Times New Roman" w:hAnsi="Times New Roman" w:cs="Times New Roman"/>
          <w:sz w:val="28"/>
          <w:szCs w:val="28"/>
        </w:rPr>
        <w:t xml:space="preserve"> (далее – перечень видов выс</w:t>
      </w:r>
      <w:r w:rsidR="00C258A3" w:rsidRPr="00C258A3">
        <w:rPr>
          <w:rFonts w:ascii="Times New Roman" w:hAnsi="Times New Roman" w:cs="Times New Roman"/>
          <w:sz w:val="28"/>
          <w:szCs w:val="28"/>
        </w:rPr>
        <w:t>о</w:t>
      </w:r>
      <w:r w:rsidR="00C258A3" w:rsidRPr="00C258A3">
        <w:rPr>
          <w:rFonts w:ascii="Times New Roman" w:hAnsi="Times New Roman" w:cs="Times New Roman"/>
          <w:sz w:val="28"/>
          <w:szCs w:val="28"/>
        </w:rPr>
        <w:t>котехнологичной медицинской помощи)  (приложение к постановлению Правительства Российской Федерации от 10.12.2018 № 1506 «О Программе государственных гарантий бесплатного оказания гражданам медицинской помощи на 2019 год и на плановый период 2020 и 2021 годов»)</w:t>
      </w:r>
      <w:r w:rsidR="00264870">
        <w:rPr>
          <w:rFonts w:ascii="Times New Roman" w:hAnsi="Times New Roman" w:cs="Times New Roman"/>
          <w:sz w:val="28"/>
          <w:szCs w:val="28"/>
        </w:rPr>
        <w:t>,</w:t>
      </w:r>
      <w:r w:rsidR="00C258A3" w:rsidRPr="00C258A3">
        <w:rPr>
          <w:rFonts w:ascii="Times New Roman" w:hAnsi="Times New Roman" w:cs="Times New Roman"/>
          <w:sz w:val="28"/>
          <w:szCs w:val="28"/>
        </w:rPr>
        <w:t xml:space="preserve"> финансовое обеспечение которых осуществляется за счет средств обязательного мед</w:t>
      </w:r>
      <w:r w:rsidR="00C258A3" w:rsidRPr="00C258A3">
        <w:rPr>
          <w:rFonts w:ascii="Times New Roman" w:hAnsi="Times New Roman" w:cs="Times New Roman"/>
          <w:sz w:val="28"/>
          <w:szCs w:val="28"/>
        </w:rPr>
        <w:t>и</w:t>
      </w:r>
      <w:r w:rsidR="00C258A3" w:rsidRPr="00C258A3">
        <w:rPr>
          <w:rFonts w:ascii="Times New Roman" w:hAnsi="Times New Roman" w:cs="Times New Roman"/>
          <w:sz w:val="28"/>
          <w:szCs w:val="28"/>
        </w:rPr>
        <w:t>цинского страхования</w:t>
      </w:r>
      <w:r w:rsidRPr="00D46533">
        <w:rPr>
          <w:rFonts w:ascii="Times New Roman" w:hAnsi="Times New Roman" w:cs="Times New Roman"/>
          <w:sz w:val="28"/>
          <w:szCs w:val="28"/>
        </w:rPr>
        <w:t xml:space="preserve">, при заболеваниях и состояниях, указанных в </w:t>
      </w:r>
      <w:hyperlink w:anchor="P176" w:history="1">
        <w:r w:rsidRPr="00D46533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7C754E">
          <w:rPr>
            <w:rFonts w:ascii="Times New Roman" w:hAnsi="Times New Roman" w:cs="Times New Roman"/>
            <w:sz w:val="28"/>
            <w:szCs w:val="28"/>
          </w:rPr>
          <w:br/>
        </w:r>
        <w:r w:rsidRPr="00D4653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46533">
        <w:rPr>
          <w:rFonts w:ascii="Times New Roman" w:hAnsi="Times New Roman" w:cs="Times New Roman"/>
          <w:sz w:val="28"/>
          <w:szCs w:val="28"/>
        </w:rPr>
        <w:t xml:space="preserve"> Территориальной программы, за исклю</w:t>
      </w:r>
      <w:r w:rsidR="009A0040">
        <w:rPr>
          <w:rFonts w:ascii="Times New Roman" w:hAnsi="Times New Roman" w:cs="Times New Roman"/>
          <w:sz w:val="28"/>
          <w:szCs w:val="28"/>
        </w:rPr>
        <w:t>чением заболеваний</w:t>
      </w:r>
      <w:r w:rsidR="00A6155A">
        <w:rPr>
          <w:rFonts w:ascii="Times New Roman" w:hAnsi="Times New Roman" w:cs="Times New Roman"/>
          <w:sz w:val="28"/>
          <w:szCs w:val="28"/>
        </w:rPr>
        <w:t>,</w:t>
      </w:r>
      <w:r w:rsidRPr="00D46533">
        <w:rPr>
          <w:rFonts w:ascii="Times New Roman" w:hAnsi="Times New Roman" w:cs="Times New Roman"/>
          <w:sz w:val="28"/>
          <w:szCs w:val="28"/>
        </w:rPr>
        <w:t xml:space="preserve"> передаваемых половым путем, </w:t>
      </w:r>
      <w:r w:rsidR="00F45028">
        <w:rPr>
          <w:rFonts w:ascii="Times New Roman" w:hAnsi="Times New Roman" w:cs="Times New Roman"/>
          <w:sz w:val="28"/>
          <w:szCs w:val="28"/>
        </w:rPr>
        <w:t>вызванных вирусом иммунодефицита человека,</w:t>
      </w:r>
      <w:r w:rsidRPr="00D46533">
        <w:rPr>
          <w:rFonts w:ascii="Times New Roman" w:hAnsi="Times New Roman" w:cs="Times New Roman"/>
          <w:sz w:val="28"/>
          <w:szCs w:val="28"/>
        </w:rPr>
        <w:t xml:space="preserve"> синдрома приобретенного иммунодефицита,</w:t>
      </w:r>
      <w:r w:rsidR="00F45028">
        <w:rPr>
          <w:rFonts w:ascii="Times New Roman" w:hAnsi="Times New Roman" w:cs="Times New Roman"/>
          <w:sz w:val="28"/>
          <w:szCs w:val="28"/>
        </w:rPr>
        <w:t xml:space="preserve"> </w:t>
      </w:r>
      <w:r w:rsidR="00F45028" w:rsidRPr="00D46533">
        <w:rPr>
          <w:rFonts w:ascii="Times New Roman" w:hAnsi="Times New Roman" w:cs="Times New Roman"/>
          <w:sz w:val="28"/>
          <w:szCs w:val="28"/>
        </w:rPr>
        <w:t>туберкулеза</w:t>
      </w:r>
      <w:r w:rsidR="00F45028">
        <w:rPr>
          <w:rFonts w:ascii="Times New Roman" w:hAnsi="Times New Roman" w:cs="Times New Roman"/>
          <w:sz w:val="28"/>
          <w:szCs w:val="28"/>
        </w:rPr>
        <w:t>,</w:t>
      </w:r>
      <w:r w:rsidRPr="00D46533">
        <w:rPr>
          <w:rFonts w:ascii="Times New Roman" w:hAnsi="Times New Roman" w:cs="Times New Roman"/>
          <w:sz w:val="28"/>
          <w:szCs w:val="28"/>
        </w:rPr>
        <w:t xml:space="preserve"> психических расстройств и расстройств поведения.</w:t>
      </w:r>
    </w:p>
    <w:p w:rsidR="00F27D1F" w:rsidRPr="00B919FB" w:rsidRDefault="00F27D1F" w:rsidP="0026487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07">
        <w:rPr>
          <w:rFonts w:ascii="Times New Roman" w:hAnsi="Times New Roman" w:cs="Times New Roman"/>
          <w:sz w:val="28"/>
          <w:szCs w:val="28"/>
        </w:rPr>
        <w:t>5.1.</w:t>
      </w:r>
      <w:r w:rsidRPr="00B919FB">
        <w:rPr>
          <w:rFonts w:ascii="Times New Roman" w:hAnsi="Times New Roman" w:cs="Times New Roman"/>
          <w:sz w:val="28"/>
          <w:szCs w:val="28"/>
        </w:rPr>
        <w:t xml:space="preserve">2. </w:t>
      </w:r>
      <w:r w:rsidR="00D46533" w:rsidRPr="00B919FB">
        <w:rPr>
          <w:rFonts w:ascii="Times New Roman" w:hAnsi="Times New Roman" w:cs="Times New Roman"/>
          <w:sz w:val="28"/>
          <w:szCs w:val="28"/>
        </w:rPr>
        <w:t>Осуществляются профилактические мероприятия, включая ди</w:t>
      </w:r>
      <w:r w:rsidR="00D46533" w:rsidRPr="00B919FB">
        <w:rPr>
          <w:rFonts w:ascii="Times New Roman" w:hAnsi="Times New Roman" w:cs="Times New Roman"/>
          <w:sz w:val="28"/>
          <w:szCs w:val="28"/>
        </w:rPr>
        <w:t>с</w:t>
      </w:r>
      <w:r w:rsidR="00D46533" w:rsidRPr="00B919FB">
        <w:rPr>
          <w:rFonts w:ascii="Times New Roman" w:hAnsi="Times New Roman" w:cs="Times New Roman"/>
          <w:sz w:val="28"/>
          <w:szCs w:val="28"/>
        </w:rPr>
        <w:t xml:space="preserve">пансеризацию, диспансерное наблюдение (при заболеваниях и состояниях, </w:t>
      </w:r>
      <w:r w:rsidR="00D46533" w:rsidRPr="00B919FB">
        <w:rPr>
          <w:rFonts w:ascii="Times New Roman" w:hAnsi="Times New Roman" w:cs="Times New Roman"/>
          <w:sz w:val="28"/>
          <w:szCs w:val="28"/>
        </w:rPr>
        <w:lastRenderedPageBreak/>
        <w:t>указанных в разделе 4 Территориальной программы, за исключением забол</w:t>
      </w:r>
      <w:r w:rsidR="00D46533" w:rsidRPr="00B919FB">
        <w:rPr>
          <w:rFonts w:ascii="Times New Roman" w:hAnsi="Times New Roman" w:cs="Times New Roman"/>
          <w:sz w:val="28"/>
          <w:szCs w:val="28"/>
        </w:rPr>
        <w:t>е</w:t>
      </w:r>
      <w:r w:rsidR="009A0040">
        <w:rPr>
          <w:rFonts w:ascii="Times New Roman" w:hAnsi="Times New Roman" w:cs="Times New Roman"/>
          <w:sz w:val="28"/>
          <w:szCs w:val="28"/>
        </w:rPr>
        <w:t>ваний</w:t>
      </w:r>
      <w:r w:rsidR="00A6155A">
        <w:rPr>
          <w:rFonts w:ascii="Times New Roman" w:hAnsi="Times New Roman" w:cs="Times New Roman"/>
          <w:sz w:val="28"/>
          <w:szCs w:val="28"/>
        </w:rPr>
        <w:t>,</w:t>
      </w:r>
      <w:r w:rsidR="00D46533" w:rsidRPr="00B919FB">
        <w:rPr>
          <w:rFonts w:ascii="Times New Roman" w:hAnsi="Times New Roman" w:cs="Times New Roman"/>
          <w:sz w:val="28"/>
          <w:szCs w:val="28"/>
        </w:rPr>
        <w:t xml:space="preserve"> передаваемых половым путем, </w:t>
      </w:r>
      <w:r w:rsidR="009A0040">
        <w:rPr>
          <w:rFonts w:ascii="Times New Roman" w:hAnsi="Times New Roman" w:cs="Times New Roman"/>
          <w:sz w:val="28"/>
          <w:szCs w:val="28"/>
        </w:rPr>
        <w:t>вызванных вирусом иммунодефицита человека,</w:t>
      </w:r>
      <w:r w:rsidR="00D46533" w:rsidRPr="00B919FB">
        <w:rPr>
          <w:rFonts w:ascii="Times New Roman" w:hAnsi="Times New Roman" w:cs="Times New Roman"/>
          <w:sz w:val="28"/>
          <w:szCs w:val="28"/>
        </w:rPr>
        <w:t xml:space="preserve"> синдрома приобретенного иммунодефицита, </w:t>
      </w:r>
      <w:r w:rsidR="009A0040">
        <w:rPr>
          <w:rFonts w:ascii="Times New Roman" w:hAnsi="Times New Roman" w:cs="Times New Roman"/>
          <w:sz w:val="28"/>
          <w:szCs w:val="28"/>
        </w:rPr>
        <w:t xml:space="preserve"> </w:t>
      </w:r>
      <w:r w:rsidR="009A0040" w:rsidRPr="00B919FB">
        <w:rPr>
          <w:rFonts w:ascii="Times New Roman" w:hAnsi="Times New Roman" w:cs="Times New Roman"/>
          <w:sz w:val="28"/>
          <w:szCs w:val="28"/>
        </w:rPr>
        <w:t>туберкулеза</w:t>
      </w:r>
      <w:r w:rsidR="009A0040">
        <w:rPr>
          <w:rFonts w:ascii="Times New Roman" w:hAnsi="Times New Roman" w:cs="Times New Roman"/>
          <w:sz w:val="28"/>
          <w:szCs w:val="28"/>
        </w:rPr>
        <w:t>,</w:t>
      </w:r>
      <w:r w:rsidR="009A0040" w:rsidRPr="00B919FB">
        <w:rPr>
          <w:rFonts w:ascii="Times New Roman" w:hAnsi="Times New Roman" w:cs="Times New Roman"/>
          <w:sz w:val="28"/>
          <w:szCs w:val="28"/>
        </w:rPr>
        <w:t xml:space="preserve"> </w:t>
      </w:r>
      <w:r w:rsidR="00D46533" w:rsidRPr="00B919FB">
        <w:rPr>
          <w:rFonts w:ascii="Times New Roman" w:hAnsi="Times New Roman" w:cs="Times New Roman"/>
          <w:sz w:val="28"/>
          <w:szCs w:val="28"/>
        </w:rPr>
        <w:t>псих</w:t>
      </w:r>
      <w:r w:rsidR="00D46533" w:rsidRPr="00B919FB">
        <w:rPr>
          <w:rFonts w:ascii="Times New Roman" w:hAnsi="Times New Roman" w:cs="Times New Roman"/>
          <w:sz w:val="28"/>
          <w:szCs w:val="28"/>
        </w:rPr>
        <w:t>и</w:t>
      </w:r>
      <w:r w:rsidR="00D46533" w:rsidRPr="00B919FB">
        <w:rPr>
          <w:rFonts w:ascii="Times New Roman" w:hAnsi="Times New Roman" w:cs="Times New Roman"/>
          <w:sz w:val="28"/>
          <w:szCs w:val="28"/>
        </w:rPr>
        <w:t xml:space="preserve">ческих расстройств и расстройств поведения) и </w:t>
      </w:r>
      <w:r w:rsidR="00D46533" w:rsidRPr="00043232">
        <w:rPr>
          <w:rFonts w:ascii="Times New Roman" w:hAnsi="Times New Roman" w:cs="Times New Roman"/>
          <w:sz w:val="28"/>
          <w:szCs w:val="28"/>
        </w:rPr>
        <w:t>профилактические медици</w:t>
      </w:r>
      <w:r w:rsidR="00D46533" w:rsidRPr="00043232">
        <w:rPr>
          <w:rFonts w:ascii="Times New Roman" w:hAnsi="Times New Roman" w:cs="Times New Roman"/>
          <w:sz w:val="28"/>
          <w:szCs w:val="28"/>
        </w:rPr>
        <w:t>н</w:t>
      </w:r>
      <w:r w:rsidR="00D46533" w:rsidRPr="00043232">
        <w:rPr>
          <w:rFonts w:ascii="Times New Roman" w:hAnsi="Times New Roman" w:cs="Times New Roman"/>
          <w:sz w:val="28"/>
          <w:szCs w:val="28"/>
        </w:rPr>
        <w:t>ские</w:t>
      </w:r>
      <w:r w:rsidR="009B6009" w:rsidRPr="00043232">
        <w:rPr>
          <w:rFonts w:ascii="Times New Roman" w:hAnsi="Times New Roman" w:cs="Times New Roman"/>
          <w:sz w:val="28"/>
          <w:szCs w:val="28"/>
        </w:rPr>
        <w:t xml:space="preserve"> </w:t>
      </w:r>
      <w:r w:rsidR="00043232" w:rsidRPr="00043232">
        <w:rPr>
          <w:rFonts w:ascii="Times New Roman" w:hAnsi="Times New Roman" w:cs="Times New Roman"/>
          <w:sz w:val="28"/>
          <w:szCs w:val="28"/>
        </w:rPr>
        <w:t xml:space="preserve"> осмотры г</w:t>
      </w:r>
      <w:r w:rsidR="009B6009" w:rsidRPr="00043232">
        <w:rPr>
          <w:rFonts w:ascii="Times New Roman" w:hAnsi="Times New Roman" w:cs="Times New Roman"/>
          <w:sz w:val="28"/>
          <w:szCs w:val="28"/>
        </w:rPr>
        <w:t xml:space="preserve">раждан </w:t>
      </w:r>
      <w:r w:rsidR="00D46533" w:rsidRPr="00043232">
        <w:rPr>
          <w:rFonts w:ascii="Times New Roman" w:hAnsi="Times New Roman" w:cs="Times New Roman"/>
          <w:sz w:val="28"/>
          <w:szCs w:val="28"/>
        </w:rPr>
        <w:t xml:space="preserve"> </w:t>
      </w:r>
      <w:r w:rsidR="009B6009" w:rsidRPr="00043232">
        <w:rPr>
          <w:rFonts w:ascii="Times New Roman" w:hAnsi="Times New Roman" w:cs="Times New Roman"/>
          <w:sz w:val="28"/>
          <w:szCs w:val="28"/>
        </w:rPr>
        <w:t>(за исключением предварительных и периодических медицинских осмотров работников, занятых на тяжелых работах и на работах с вредными и (или) опасными условиями труда), в том числе их</w:t>
      </w:r>
      <w:r w:rsidR="00D46533" w:rsidRPr="00043232">
        <w:rPr>
          <w:rFonts w:ascii="Times New Roman" w:hAnsi="Times New Roman" w:cs="Times New Roman"/>
          <w:sz w:val="28"/>
          <w:szCs w:val="28"/>
        </w:rPr>
        <w:t xml:space="preserve"> отдельных категорий, указанных в разделе 4 Территориальной программы, а также м</w:t>
      </w:r>
      <w:r w:rsidR="00D46533" w:rsidRPr="00043232">
        <w:rPr>
          <w:rFonts w:ascii="Times New Roman" w:hAnsi="Times New Roman" w:cs="Times New Roman"/>
          <w:sz w:val="28"/>
          <w:szCs w:val="28"/>
        </w:rPr>
        <w:t>е</w:t>
      </w:r>
      <w:r w:rsidR="00D46533" w:rsidRPr="00043232">
        <w:rPr>
          <w:rFonts w:ascii="Times New Roman" w:hAnsi="Times New Roman" w:cs="Times New Roman"/>
          <w:sz w:val="28"/>
          <w:szCs w:val="28"/>
        </w:rPr>
        <w:t>роприятия по медицинской реабилитации</w:t>
      </w:r>
      <w:r w:rsidR="00AF1407" w:rsidRPr="00043232">
        <w:rPr>
          <w:rFonts w:ascii="Times New Roman" w:hAnsi="Times New Roman" w:cs="Times New Roman"/>
          <w:sz w:val="28"/>
          <w:szCs w:val="28"/>
        </w:rPr>
        <w:t>, осуществляемой в медицинских</w:t>
      </w:r>
      <w:r w:rsidR="00AF1407" w:rsidRPr="00B919FB">
        <w:rPr>
          <w:rFonts w:ascii="Times New Roman" w:hAnsi="Times New Roman" w:cs="Times New Roman"/>
          <w:sz w:val="28"/>
          <w:szCs w:val="28"/>
        </w:rPr>
        <w:t xml:space="preserve"> организациях амбулаторно, стационарно и в условиях дневного стационара, аудиологическому скринингу, применению вспомогательных репродукти</w:t>
      </w:r>
      <w:r w:rsidR="00AF1407" w:rsidRPr="00B919FB">
        <w:rPr>
          <w:rFonts w:ascii="Times New Roman" w:hAnsi="Times New Roman" w:cs="Times New Roman"/>
          <w:sz w:val="28"/>
          <w:szCs w:val="28"/>
        </w:rPr>
        <w:t>в</w:t>
      </w:r>
      <w:r w:rsidR="00AF1407" w:rsidRPr="00B919FB">
        <w:rPr>
          <w:rFonts w:ascii="Times New Roman" w:hAnsi="Times New Roman" w:cs="Times New Roman"/>
          <w:sz w:val="28"/>
          <w:szCs w:val="28"/>
        </w:rPr>
        <w:t>ных технологий (экстракорпорального оплодотворения), включая обеспеч</w:t>
      </w:r>
      <w:r w:rsidR="00AF1407" w:rsidRPr="00B919FB">
        <w:rPr>
          <w:rFonts w:ascii="Times New Roman" w:hAnsi="Times New Roman" w:cs="Times New Roman"/>
          <w:sz w:val="28"/>
          <w:szCs w:val="28"/>
        </w:rPr>
        <w:t>е</w:t>
      </w:r>
      <w:r w:rsidR="00AF1407" w:rsidRPr="00B919FB">
        <w:rPr>
          <w:rFonts w:ascii="Times New Roman" w:hAnsi="Times New Roman" w:cs="Times New Roman"/>
          <w:sz w:val="28"/>
          <w:szCs w:val="28"/>
        </w:rPr>
        <w:t>ние лекарственными препаратами в соответствии с законодательством Ро</w:t>
      </w:r>
      <w:r w:rsidR="00AF1407" w:rsidRPr="00B919FB">
        <w:rPr>
          <w:rFonts w:ascii="Times New Roman" w:hAnsi="Times New Roman" w:cs="Times New Roman"/>
          <w:sz w:val="28"/>
          <w:szCs w:val="28"/>
        </w:rPr>
        <w:t>с</w:t>
      </w:r>
      <w:r w:rsidR="00AF1407" w:rsidRPr="00B919FB">
        <w:rPr>
          <w:rFonts w:ascii="Times New Roman" w:hAnsi="Times New Roman" w:cs="Times New Roman"/>
          <w:sz w:val="28"/>
          <w:szCs w:val="28"/>
        </w:rPr>
        <w:t>сийской Федерации</w:t>
      </w:r>
      <w:r w:rsidRPr="00B919FB">
        <w:rPr>
          <w:rFonts w:ascii="Times New Roman" w:hAnsi="Times New Roman" w:cs="Times New Roman"/>
          <w:sz w:val="28"/>
          <w:szCs w:val="28"/>
        </w:rPr>
        <w:t>.</w:t>
      </w:r>
    </w:p>
    <w:p w:rsidR="00F27D1F" w:rsidRPr="00B919FB" w:rsidRDefault="00F27D1F" w:rsidP="00C258A3">
      <w:pPr>
        <w:pStyle w:val="ConsPlusNormal"/>
        <w:spacing w:line="3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FB">
        <w:rPr>
          <w:rFonts w:ascii="Times New Roman" w:hAnsi="Times New Roman" w:cs="Times New Roman"/>
          <w:sz w:val="28"/>
          <w:szCs w:val="28"/>
        </w:rPr>
        <w:t xml:space="preserve">5.2.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</w:t>
      </w:r>
      <w:hyperlink r:id="rId9" w:history="1">
        <w:r w:rsidRPr="00B919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445B4" w:rsidRPr="00B919FB">
        <w:rPr>
          <w:rFonts w:ascii="Times New Roman" w:hAnsi="Times New Roman" w:cs="Times New Roman"/>
          <w:sz w:val="28"/>
          <w:szCs w:val="28"/>
        </w:rPr>
        <w:t xml:space="preserve"> от 29.11.2010</w:t>
      </w:r>
      <w:r w:rsidR="00AF1407" w:rsidRPr="00B919FB">
        <w:rPr>
          <w:rFonts w:ascii="Times New Roman" w:hAnsi="Times New Roman" w:cs="Times New Roman"/>
          <w:sz w:val="28"/>
          <w:szCs w:val="28"/>
        </w:rPr>
        <w:t xml:space="preserve"> № 326-ФЗ</w:t>
      </w:r>
      <w:r w:rsidR="009445B4" w:rsidRPr="00B919FB">
        <w:rPr>
          <w:rFonts w:ascii="Times New Roman" w:hAnsi="Times New Roman" w:cs="Times New Roman"/>
          <w:sz w:val="28"/>
          <w:szCs w:val="28"/>
        </w:rPr>
        <w:t xml:space="preserve"> «</w:t>
      </w:r>
      <w:r w:rsidRPr="00B919FB">
        <w:rPr>
          <w:rFonts w:ascii="Times New Roman" w:hAnsi="Times New Roman" w:cs="Times New Roman"/>
          <w:sz w:val="28"/>
          <w:szCs w:val="28"/>
        </w:rPr>
        <w:t>Об обяз</w:t>
      </w:r>
      <w:r w:rsidRPr="00B919FB">
        <w:rPr>
          <w:rFonts w:ascii="Times New Roman" w:hAnsi="Times New Roman" w:cs="Times New Roman"/>
          <w:sz w:val="28"/>
          <w:szCs w:val="28"/>
        </w:rPr>
        <w:t>а</w:t>
      </w:r>
      <w:r w:rsidRPr="00B919FB">
        <w:rPr>
          <w:rFonts w:ascii="Times New Roman" w:hAnsi="Times New Roman" w:cs="Times New Roman"/>
          <w:sz w:val="28"/>
          <w:szCs w:val="28"/>
        </w:rPr>
        <w:t>тельном медицинском стр</w:t>
      </w:r>
      <w:r w:rsidR="009445B4" w:rsidRPr="00B919FB">
        <w:rPr>
          <w:rFonts w:ascii="Times New Roman" w:hAnsi="Times New Roman" w:cs="Times New Roman"/>
          <w:sz w:val="28"/>
          <w:szCs w:val="28"/>
        </w:rPr>
        <w:t>аховании в Российской Федерации»</w:t>
      </w:r>
      <w:r w:rsidR="007C754E">
        <w:rPr>
          <w:rFonts w:ascii="Times New Roman" w:hAnsi="Times New Roman" w:cs="Times New Roman"/>
          <w:sz w:val="28"/>
          <w:szCs w:val="28"/>
        </w:rPr>
        <w:t xml:space="preserve"> (далее – Фед</w:t>
      </w:r>
      <w:r w:rsidR="007C754E">
        <w:rPr>
          <w:rFonts w:ascii="Times New Roman" w:hAnsi="Times New Roman" w:cs="Times New Roman"/>
          <w:sz w:val="28"/>
          <w:szCs w:val="28"/>
        </w:rPr>
        <w:t>е</w:t>
      </w:r>
      <w:r w:rsidR="007C754E">
        <w:rPr>
          <w:rFonts w:ascii="Times New Roman" w:hAnsi="Times New Roman" w:cs="Times New Roman"/>
          <w:sz w:val="28"/>
          <w:szCs w:val="28"/>
        </w:rPr>
        <w:t xml:space="preserve">ральный закон от 29.11.2010 </w:t>
      </w:r>
      <w:r w:rsidR="007C754E" w:rsidRPr="007C754E">
        <w:rPr>
          <w:rFonts w:ascii="Times New Roman" w:hAnsi="Times New Roman" w:cs="Times New Roman"/>
          <w:sz w:val="28"/>
          <w:szCs w:val="28"/>
        </w:rPr>
        <w:t>№ 326-ФЗ</w:t>
      </w:r>
      <w:r w:rsidR="007C754E">
        <w:rPr>
          <w:rFonts w:ascii="Times New Roman" w:hAnsi="Times New Roman" w:cs="Times New Roman"/>
          <w:sz w:val="28"/>
          <w:szCs w:val="28"/>
        </w:rPr>
        <w:t>).</w:t>
      </w:r>
    </w:p>
    <w:p w:rsidR="00F27D1F" w:rsidRPr="00AF1407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D8E">
        <w:rPr>
          <w:rFonts w:ascii="Times New Roman" w:hAnsi="Times New Roman" w:cs="Times New Roman"/>
          <w:spacing w:val="-10"/>
          <w:sz w:val="28"/>
          <w:szCs w:val="28"/>
        </w:rPr>
        <w:t>Тарифы на оплату медицинской помощи по обязательному медицинскому страхованию устанавливаются</w:t>
      </w:r>
      <w:r w:rsidR="00BA4464"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в соответствии со 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A4464" w:rsidRPr="008C1D8E">
        <w:rPr>
          <w:rFonts w:ascii="Times New Roman" w:hAnsi="Times New Roman" w:cs="Times New Roman"/>
          <w:spacing w:val="-10"/>
          <w:sz w:val="28"/>
          <w:szCs w:val="28"/>
        </w:rPr>
        <w:t>статьей 30</w:t>
      </w:r>
      <w:r w:rsidR="00BA4464" w:rsidRPr="008C1D8E">
        <w:rPr>
          <w:spacing w:val="-10"/>
        </w:rPr>
        <w:t xml:space="preserve"> </w:t>
      </w:r>
      <w:r w:rsidR="007C754E" w:rsidRPr="008C1D8E">
        <w:rPr>
          <w:rFonts w:ascii="Times New Roman" w:hAnsi="Times New Roman" w:cs="Times New Roman"/>
          <w:spacing w:val="-10"/>
          <w:sz w:val="28"/>
          <w:szCs w:val="28"/>
        </w:rPr>
        <w:t>Федерального зак</w:t>
      </w:r>
      <w:r w:rsidR="007C754E" w:rsidRPr="008C1D8E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="007C754E" w:rsidRPr="008C1D8E">
        <w:rPr>
          <w:rFonts w:ascii="Times New Roman" w:hAnsi="Times New Roman" w:cs="Times New Roman"/>
          <w:spacing w:val="-10"/>
          <w:sz w:val="28"/>
          <w:szCs w:val="28"/>
        </w:rPr>
        <w:t>на от 29.11.2010 № 326-ФЗ</w:t>
      </w:r>
      <w:r w:rsidR="00BA4464"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т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арифным соглашением по оплате медицинской п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мощи по обязательному медицинскому страхованию на территории Киро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ской области</w:t>
      </w:r>
      <w:r w:rsidR="007709D8" w:rsidRPr="008C1D8E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C754E"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заключенным 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между </w:t>
      </w:r>
      <w:r w:rsidR="009A0040" w:rsidRPr="008C1D8E">
        <w:rPr>
          <w:rFonts w:ascii="Times New Roman" w:hAnsi="Times New Roman" w:cs="Times New Roman"/>
          <w:spacing w:val="-10"/>
          <w:sz w:val="28"/>
          <w:szCs w:val="28"/>
        </w:rPr>
        <w:t>министерством здравоохранения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Кировской области, Киро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ским областным территориальным фондом обязательного медицинского страхов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ния, 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страховыми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медицинс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кими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организа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циями, медицинскими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профессиональн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ы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ми некоммерческими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организа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циями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, создан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ными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в соответствии со </w:t>
      </w:r>
      <w:hyperlink r:id="rId10" w:history="1">
        <w:r w:rsidRPr="008C1D8E">
          <w:rPr>
            <w:rFonts w:ascii="Times New Roman" w:hAnsi="Times New Roman" w:cs="Times New Roman"/>
            <w:spacing w:val="-10"/>
            <w:sz w:val="28"/>
            <w:szCs w:val="28"/>
          </w:rPr>
          <w:t>статьей 76</w:t>
        </w:r>
      </w:hyperlink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Ф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дерального </w:t>
      </w:r>
      <w:r w:rsidR="009445B4" w:rsidRPr="008C1D8E">
        <w:rPr>
          <w:rFonts w:ascii="Times New Roman" w:hAnsi="Times New Roman" w:cs="Times New Roman"/>
          <w:spacing w:val="-10"/>
          <w:sz w:val="28"/>
          <w:szCs w:val="28"/>
        </w:rPr>
        <w:t>з</w:t>
      </w:r>
      <w:r w:rsidR="009445B4" w:rsidRPr="008C1D8E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="009445B4" w:rsidRPr="008C1D8E">
        <w:rPr>
          <w:rFonts w:ascii="Times New Roman" w:hAnsi="Times New Roman" w:cs="Times New Roman"/>
          <w:spacing w:val="-10"/>
          <w:sz w:val="28"/>
          <w:szCs w:val="28"/>
        </w:rPr>
        <w:t>кона от 21.11.2011 № 323-ФЗ «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Об основах охраны здоровья</w:t>
      </w:r>
      <w:r w:rsidR="009445B4"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граждан в Российской Федерации»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, про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фессиональными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со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ю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з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ами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медицинских работников или их объединений (ассоциаций), 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представители которых 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>включ</w:t>
      </w:r>
      <w:r w:rsidR="00071DCB" w:rsidRPr="008C1D8E">
        <w:rPr>
          <w:rFonts w:ascii="Times New Roman" w:hAnsi="Times New Roman" w:cs="Times New Roman"/>
          <w:spacing w:val="-10"/>
          <w:sz w:val="28"/>
          <w:szCs w:val="28"/>
        </w:rPr>
        <w:t>аются</w:t>
      </w:r>
      <w:r w:rsidRPr="008C1D8E">
        <w:rPr>
          <w:rFonts w:ascii="Times New Roman" w:hAnsi="Times New Roman" w:cs="Times New Roman"/>
          <w:spacing w:val="-10"/>
          <w:sz w:val="28"/>
          <w:szCs w:val="28"/>
        </w:rPr>
        <w:t xml:space="preserve"> в состав комиссии по разработке Территориальной программы </w:t>
      </w:r>
      <w:r w:rsidR="007C754E" w:rsidRPr="008C1D8E">
        <w:rPr>
          <w:rFonts w:ascii="Times New Roman" w:hAnsi="Times New Roman" w:cs="Times New Roman"/>
          <w:spacing w:val="-10"/>
          <w:sz w:val="28"/>
          <w:szCs w:val="28"/>
        </w:rPr>
        <w:t>обязательного ме</w:t>
      </w:r>
      <w:r w:rsidR="008C1D8E">
        <w:rPr>
          <w:rFonts w:ascii="Times New Roman" w:hAnsi="Times New Roman" w:cs="Times New Roman"/>
          <w:spacing w:val="-10"/>
          <w:sz w:val="28"/>
          <w:szCs w:val="28"/>
        </w:rPr>
        <w:t>-</w:t>
      </w:r>
      <w:r w:rsidR="007C754E">
        <w:rPr>
          <w:rFonts w:ascii="Times New Roman" w:hAnsi="Times New Roman" w:cs="Times New Roman"/>
          <w:sz w:val="28"/>
          <w:szCs w:val="28"/>
        </w:rPr>
        <w:lastRenderedPageBreak/>
        <w:t>дицинск</w:t>
      </w:r>
      <w:r w:rsidR="007C754E">
        <w:rPr>
          <w:rFonts w:ascii="Times New Roman" w:hAnsi="Times New Roman" w:cs="Times New Roman"/>
          <w:sz w:val="28"/>
          <w:szCs w:val="28"/>
        </w:rPr>
        <w:t>о</w:t>
      </w:r>
      <w:r w:rsidR="007C754E">
        <w:rPr>
          <w:rFonts w:ascii="Times New Roman" w:hAnsi="Times New Roman" w:cs="Times New Roman"/>
          <w:sz w:val="28"/>
          <w:szCs w:val="28"/>
        </w:rPr>
        <w:t>го страхования</w:t>
      </w:r>
      <w:r w:rsidR="00A6155A">
        <w:rPr>
          <w:rFonts w:ascii="Times New Roman" w:hAnsi="Times New Roman" w:cs="Times New Roman"/>
          <w:sz w:val="28"/>
          <w:szCs w:val="28"/>
        </w:rPr>
        <w:t xml:space="preserve"> </w:t>
      </w:r>
      <w:r w:rsidRPr="00AF140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232C3">
        <w:rPr>
          <w:rFonts w:ascii="Times New Roman" w:hAnsi="Times New Roman" w:cs="Times New Roman"/>
          <w:sz w:val="28"/>
          <w:szCs w:val="28"/>
        </w:rPr>
        <w:t>, созданной в Кировской области в уст</w:t>
      </w:r>
      <w:r w:rsidR="00F232C3">
        <w:rPr>
          <w:rFonts w:ascii="Times New Roman" w:hAnsi="Times New Roman" w:cs="Times New Roman"/>
          <w:sz w:val="28"/>
          <w:szCs w:val="28"/>
        </w:rPr>
        <w:t>а</w:t>
      </w:r>
      <w:r w:rsidR="00F232C3">
        <w:rPr>
          <w:rFonts w:ascii="Times New Roman" w:hAnsi="Times New Roman" w:cs="Times New Roman"/>
          <w:sz w:val="28"/>
          <w:szCs w:val="28"/>
        </w:rPr>
        <w:t>новленном порядке</w:t>
      </w:r>
      <w:r w:rsidRPr="00AF1407">
        <w:rPr>
          <w:rFonts w:ascii="Times New Roman" w:hAnsi="Times New Roman" w:cs="Times New Roman"/>
          <w:sz w:val="28"/>
          <w:szCs w:val="28"/>
        </w:rPr>
        <w:t>.</w:t>
      </w:r>
    </w:p>
    <w:p w:rsidR="00F27D1F" w:rsidRPr="00AF1407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07">
        <w:rPr>
          <w:rFonts w:ascii="Times New Roman" w:hAnsi="Times New Roman" w:cs="Times New Roman"/>
          <w:sz w:val="28"/>
          <w:szCs w:val="28"/>
        </w:rPr>
        <w:t>5.3. Тарифы на оплату медицинской помощи по обязательному мед</w:t>
      </w:r>
      <w:r w:rsidRPr="00AF1407">
        <w:rPr>
          <w:rFonts w:ascii="Times New Roman" w:hAnsi="Times New Roman" w:cs="Times New Roman"/>
          <w:sz w:val="28"/>
          <w:szCs w:val="28"/>
        </w:rPr>
        <w:t>и</w:t>
      </w:r>
      <w:r w:rsidRPr="00AF1407">
        <w:rPr>
          <w:rFonts w:ascii="Times New Roman" w:hAnsi="Times New Roman" w:cs="Times New Roman"/>
          <w:sz w:val="28"/>
          <w:szCs w:val="28"/>
        </w:rPr>
        <w:t>цинскому страхованию формируются в соответствии с принятыми способами оплаты медицинской помощи и в части расходов на заработную плату вкл</w:t>
      </w:r>
      <w:r w:rsidRPr="00AF1407">
        <w:rPr>
          <w:rFonts w:ascii="Times New Roman" w:hAnsi="Times New Roman" w:cs="Times New Roman"/>
          <w:sz w:val="28"/>
          <w:szCs w:val="28"/>
        </w:rPr>
        <w:t>ю</w:t>
      </w:r>
      <w:r w:rsidRPr="00AF1407">
        <w:rPr>
          <w:rFonts w:ascii="Times New Roman" w:hAnsi="Times New Roman" w:cs="Times New Roman"/>
          <w:sz w:val="28"/>
          <w:szCs w:val="28"/>
        </w:rPr>
        <w:t>чают финансовое обеспечение денежных выплат стимулирующего характера, в том числе денежные выплаты:</w:t>
      </w:r>
    </w:p>
    <w:p w:rsidR="00F27D1F" w:rsidRPr="00AF1407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07">
        <w:rPr>
          <w:rFonts w:ascii="Times New Roman" w:hAnsi="Times New Roman" w:cs="Times New Roman"/>
          <w:sz w:val="28"/>
          <w:szCs w:val="28"/>
        </w:rPr>
        <w:t>5.3.1. Врачам-терапевтам участковым, врачам-педиатрам участковым, врачам общей практики (семейным врачам), медицинским сестрам участк</w:t>
      </w:r>
      <w:r w:rsidRPr="00AF1407">
        <w:rPr>
          <w:rFonts w:ascii="Times New Roman" w:hAnsi="Times New Roman" w:cs="Times New Roman"/>
          <w:sz w:val="28"/>
          <w:szCs w:val="28"/>
        </w:rPr>
        <w:t>о</w:t>
      </w:r>
      <w:r w:rsidRPr="00AF1407">
        <w:rPr>
          <w:rFonts w:ascii="Times New Roman" w:hAnsi="Times New Roman" w:cs="Times New Roman"/>
          <w:sz w:val="28"/>
          <w:szCs w:val="28"/>
        </w:rPr>
        <w:t>вым врачей-терапевтов участковых, врачей-педиатров участковых и мед</w:t>
      </w:r>
      <w:r w:rsidRPr="00AF1407">
        <w:rPr>
          <w:rFonts w:ascii="Times New Roman" w:hAnsi="Times New Roman" w:cs="Times New Roman"/>
          <w:sz w:val="28"/>
          <w:szCs w:val="28"/>
        </w:rPr>
        <w:t>и</w:t>
      </w:r>
      <w:r w:rsidRPr="00AF1407">
        <w:rPr>
          <w:rFonts w:ascii="Times New Roman" w:hAnsi="Times New Roman" w:cs="Times New Roman"/>
          <w:sz w:val="28"/>
          <w:szCs w:val="28"/>
        </w:rPr>
        <w:t>цинским сестрам врачей общей практики (семейных врачей) за оказанную медицинскую помощь в амбулаторных условиях.</w:t>
      </w:r>
    </w:p>
    <w:p w:rsidR="00F27D1F" w:rsidRPr="00AF1407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07">
        <w:rPr>
          <w:rFonts w:ascii="Times New Roman" w:hAnsi="Times New Roman" w:cs="Times New Roman"/>
          <w:sz w:val="28"/>
          <w:szCs w:val="28"/>
        </w:rPr>
        <w:t>5.3.2. Медицинским работникам фельдшерско-акушерских пунктов (з</w:t>
      </w:r>
      <w:r w:rsidRPr="00AF1407">
        <w:rPr>
          <w:rFonts w:ascii="Times New Roman" w:hAnsi="Times New Roman" w:cs="Times New Roman"/>
          <w:sz w:val="28"/>
          <w:szCs w:val="28"/>
        </w:rPr>
        <w:t>а</w:t>
      </w:r>
      <w:r w:rsidRPr="00AF1407">
        <w:rPr>
          <w:rFonts w:ascii="Times New Roman" w:hAnsi="Times New Roman" w:cs="Times New Roman"/>
          <w:sz w:val="28"/>
          <w:szCs w:val="28"/>
        </w:rPr>
        <w:t>ведующим фельдшерско-акушерскими пунктами, фельдшерам, акушерам (акушеркам), медицинским сестрам, в том числе медицинским сестрам п</w:t>
      </w:r>
      <w:r w:rsidRPr="00AF1407">
        <w:rPr>
          <w:rFonts w:ascii="Times New Roman" w:hAnsi="Times New Roman" w:cs="Times New Roman"/>
          <w:sz w:val="28"/>
          <w:szCs w:val="28"/>
        </w:rPr>
        <w:t>а</w:t>
      </w:r>
      <w:r w:rsidRPr="00AF1407">
        <w:rPr>
          <w:rFonts w:ascii="Times New Roman" w:hAnsi="Times New Roman" w:cs="Times New Roman"/>
          <w:sz w:val="28"/>
          <w:szCs w:val="28"/>
        </w:rPr>
        <w:t>тронажным) за оказанную медицинскую помощь в амбулаторных условиях.</w:t>
      </w:r>
    </w:p>
    <w:p w:rsidR="00F27D1F" w:rsidRPr="00AF1407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07">
        <w:rPr>
          <w:rFonts w:ascii="Times New Roman" w:hAnsi="Times New Roman" w:cs="Times New Roman"/>
          <w:sz w:val="28"/>
          <w:szCs w:val="28"/>
        </w:rPr>
        <w:t>5.3.3. Врачам, фельдшерам и медицинским сестрам медицинских орг</w:t>
      </w:r>
      <w:r w:rsidRPr="00AF1407">
        <w:rPr>
          <w:rFonts w:ascii="Times New Roman" w:hAnsi="Times New Roman" w:cs="Times New Roman"/>
          <w:sz w:val="28"/>
          <w:szCs w:val="28"/>
        </w:rPr>
        <w:t>а</w:t>
      </w:r>
      <w:r w:rsidRPr="00AF1407">
        <w:rPr>
          <w:rFonts w:ascii="Times New Roman" w:hAnsi="Times New Roman" w:cs="Times New Roman"/>
          <w:sz w:val="28"/>
          <w:szCs w:val="28"/>
        </w:rPr>
        <w:t>низаций и подразделений скорой медицинской помощи за оказанную скорую медицинскую помощь вне медицинской организации.</w:t>
      </w:r>
    </w:p>
    <w:p w:rsidR="00F27D1F" w:rsidRPr="00F623E5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407">
        <w:rPr>
          <w:rFonts w:ascii="Times New Roman" w:hAnsi="Times New Roman" w:cs="Times New Roman"/>
          <w:sz w:val="28"/>
          <w:szCs w:val="28"/>
        </w:rPr>
        <w:t xml:space="preserve">5.3.4. Врачам-специалистам за оказанную медицинскую помощь в </w:t>
      </w:r>
      <w:r w:rsidRPr="00F623E5">
        <w:rPr>
          <w:rFonts w:ascii="Times New Roman" w:hAnsi="Times New Roman" w:cs="Times New Roman"/>
          <w:sz w:val="28"/>
          <w:szCs w:val="28"/>
        </w:rPr>
        <w:t>а</w:t>
      </w:r>
      <w:r w:rsidRPr="00F623E5">
        <w:rPr>
          <w:rFonts w:ascii="Times New Roman" w:hAnsi="Times New Roman" w:cs="Times New Roman"/>
          <w:sz w:val="28"/>
          <w:szCs w:val="28"/>
        </w:rPr>
        <w:t>м</w:t>
      </w:r>
      <w:r w:rsidRPr="00F623E5">
        <w:rPr>
          <w:rFonts w:ascii="Times New Roman" w:hAnsi="Times New Roman" w:cs="Times New Roman"/>
          <w:sz w:val="28"/>
          <w:szCs w:val="28"/>
        </w:rPr>
        <w:t>булаторных условиях.</w:t>
      </w:r>
    </w:p>
    <w:p w:rsidR="00F27D1F" w:rsidRPr="00F623E5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5">
        <w:rPr>
          <w:rFonts w:ascii="Times New Roman" w:hAnsi="Times New Roman" w:cs="Times New Roman"/>
          <w:sz w:val="28"/>
          <w:szCs w:val="28"/>
        </w:rPr>
        <w:t xml:space="preserve">5.4. При реализации Территориальной программы </w:t>
      </w:r>
      <w:r w:rsidR="009D3ED0">
        <w:rPr>
          <w:rFonts w:ascii="Times New Roman" w:hAnsi="Times New Roman" w:cs="Times New Roman"/>
          <w:sz w:val="28"/>
          <w:szCs w:val="28"/>
        </w:rPr>
        <w:t>обязательного мед</w:t>
      </w:r>
      <w:r w:rsidR="009D3ED0">
        <w:rPr>
          <w:rFonts w:ascii="Times New Roman" w:hAnsi="Times New Roman" w:cs="Times New Roman"/>
          <w:sz w:val="28"/>
          <w:szCs w:val="28"/>
        </w:rPr>
        <w:t>и</w:t>
      </w:r>
      <w:r w:rsidR="009D3ED0">
        <w:rPr>
          <w:rFonts w:ascii="Times New Roman" w:hAnsi="Times New Roman" w:cs="Times New Roman"/>
          <w:sz w:val="28"/>
          <w:szCs w:val="28"/>
        </w:rPr>
        <w:t xml:space="preserve">цинского страхования </w:t>
      </w:r>
      <w:r w:rsidRPr="00F623E5">
        <w:rPr>
          <w:rFonts w:ascii="Times New Roman" w:hAnsi="Times New Roman" w:cs="Times New Roman"/>
          <w:sz w:val="28"/>
          <w:szCs w:val="28"/>
        </w:rPr>
        <w:t>применяются следующие способы оплаты медици</w:t>
      </w:r>
      <w:r w:rsidRPr="00F623E5">
        <w:rPr>
          <w:rFonts w:ascii="Times New Roman" w:hAnsi="Times New Roman" w:cs="Times New Roman"/>
          <w:sz w:val="28"/>
          <w:szCs w:val="28"/>
        </w:rPr>
        <w:t>н</w:t>
      </w:r>
      <w:r w:rsidRPr="00F623E5">
        <w:rPr>
          <w:rFonts w:ascii="Times New Roman" w:hAnsi="Times New Roman" w:cs="Times New Roman"/>
          <w:sz w:val="28"/>
          <w:szCs w:val="28"/>
        </w:rPr>
        <w:t>ской помощи:</w:t>
      </w:r>
    </w:p>
    <w:p w:rsidR="00F27D1F" w:rsidRPr="00F623E5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5">
        <w:rPr>
          <w:rFonts w:ascii="Times New Roman" w:hAnsi="Times New Roman" w:cs="Times New Roman"/>
          <w:sz w:val="28"/>
          <w:szCs w:val="28"/>
        </w:rPr>
        <w:t>5.4.1. При оплате медицинской помощи, оказанной в амбулаторных условиях:</w:t>
      </w:r>
    </w:p>
    <w:p w:rsidR="00F27D1F" w:rsidRPr="00F623E5" w:rsidRDefault="00F27D1F" w:rsidP="00F232C3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5">
        <w:rPr>
          <w:rFonts w:ascii="Times New Roman" w:hAnsi="Times New Roman" w:cs="Times New Roman"/>
          <w:sz w:val="28"/>
          <w:szCs w:val="28"/>
        </w:rPr>
        <w:t>5.4.1.1. По подушевому нормативу финансирования на прикрепивши</w:t>
      </w:r>
      <w:r w:rsidRPr="00F623E5">
        <w:rPr>
          <w:rFonts w:ascii="Times New Roman" w:hAnsi="Times New Roman" w:cs="Times New Roman"/>
          <w:sz w:val="28"/>
          <w:szCs w:val="28"/>
        </w:rPr>
        <w:t>х</w:t>
      </w:r>
      <w:r w:rsidRPr="00F623E5">
        <w:rPr>
          <w:rFonts w:ascii="Times New Roman" w:hAnsi="Times New Roman" w:cs="Times New Roman"/>
          <w:sz w:val="28"/>
          <w:szCs w:val="28"/>
        </w:rPr>
        <w:t>ся лиц с учетом показателей результативности деятельности медицинской организации, в том числе с включением расходов на медицинскую помощь, оказываемую в иных медицинских организациях (за единицу объема мед</w:t>
      </w:r>
      <w:r w:rsidRPr="00F623E5">
        <w:rPr>
          <w:rFonts w:ascii="Times New Roman" w:hAnsi="Times New Roman" w:cs="Times New Roman"/>
          <w:sz w:val="28"/>
          <w:szCs w:val="28"/>
        </w:rPr>
        <w:t>и</w:t>
      </w:r>
      <w:r w:rsidRPr="00F623E5">
        <w:rPr>
          <w:rFonts w:ascii="Times New Roman" w:hAnsi="Times New Roman" w:cs="Times New Roman"/>
          <w:sz w:val="28"/>
          <w:szCs w:val="28"/>
        </w:rPr>
        <w:t>цинской помощи), в сочетании с оплатой за единицу объема медицинской помо</w:t>
      </w:r>
      <w:r w:rsidR="00244066" w:rsidRPr="00F623E5">
        <w:rPr>
          <w:rFonts w:ascii="Times New Roman" w:hAnsi="Times New Roman" w:cs="Times New Roman"/>
          <w:sz w:val="28"/>
          <w:szCs w:val="28"/>
        </w:rPr>
        <w:t xml:space="preserve">щи – </w:t>
      </w:r>
      <w:r w:rsidRPr="00F623E5">
        <w:rPr>
          <w:rFonts w:ascii="Times New Roman" w:hAnsi="Times New Roman" w:cs="Times New Roman"/>
          <w:sz w:val="28"/>
          <w:szCs w:val="28"/>
        </w:rPr>
        <w:t xml:space="preserve">за медицинскую услугу, за посещение, за обращение (законченный </w:t>
      </w:r>
      <w:r w:rsidRPr="00F623E5">
        <w:rPr>
          <w:rFonts w:ascii="Times New Roman" w:hAnsi="Times New Roman" w:cs="Times New Roman"/>
          <w:sz w:val="28"/>
          <w:szCs w:val="28"/>
        </w:rPr>
        <w:lastRenderedPageBreak/>
        <w:t>случай).</w:t>
      </w:r>
    </w:p>
    <w:p w:rsidR="00F27D1F" w:rsidRPr="00F623E5" w:rsidRDefault="00F27D1F" w:rsidP="007C75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5">
        <w:rPr>
          <w:rFonts w:ascii="Times New Roman" w:hAnsi="Times New Roman" w:cs="Times New Roman"/>
          <w:sz w:val="28"/>
          <w:szCs w:val="28"/>
        </w:rPr>
        <w:t>5.4.1.2. За еди</w:t>
      </w:r>
      <w:r w:rsidR="00244066" w:rsidRPr="00F623E5">
        <w:rPr>
          <w:rFonts w:ascii="Times New Roman" w:hAnsi="Times New Roman" w:cs="Times New Roman"/>
          <w:sz w:val="28"/>
          <w:szCs w:val="28"/>
        </w:rPr>
        <w:t>ницу объема медицинской помощи –</w:t>
      </w:r>
      <w:r w:rsidRPr="00F623E5">
        <w:rPr>
          <w:rFonts w:ascii="Times New Roman" w:hAnsi="Times New Roman" w:cs="Times New Roman"/>
          <w:sz w:val="28"/>
          <w:szCs w:val="28"/>
        </w:rPr>
        <w:t xml:space="preserve"> за медицинскую услугу, за посещение, за обращение (законченный случай) при оплате мед</w:t>
      </w:r>
      <w:r w:rsidRPr="00F623E5">
        <w:rPr>
          <w:rFonts w:ascii="Times New Roman" w:hAnsi="Times New Roman" w:cs="Times New Roman"/>
          <w:sz w:val="28"/>
          <w:szCs w:val="28"/>
        </w:rPr>
        <w:t>и</w:t>
      </w:r>
      <w:r w:rsidRPr="00F623E5">
        <w:rPr>
          <w:rFonts w:ascii="Times New Roman" w:hAnsi="Times New Roman" w:cs="Times New Roman"/>
          <w:sz w:val="28"/>
          <w:szCs w:val="28"/>
        </w:rPr>
        <w:t>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в отдельных медицинских организациях, не имеющих прикрепившихся лиц.</w:t>
      </w:r>
    </w:p>
    <w:p w:rsidR="008735F8" w:rsidRPr="00F623E5" w:rsidRDefault="00F27D1F" w:rsidP="007C754E">
      <w:pPr>
        <w:spacing w:line="360" w:lineRule="auto"/>
        <w:ind w:firstLine="709"/>
        <w:jc w:val="both"/>
      </w:pPr>
      <w:r w:rsidRPr="00F623E5">
        <w:t xml:space="preserve">5.4.2. При оплате медицинской помощи, оказанной в стационарных условиях, </w:t>
      </w:r>
      <w:r w:rsidR="008735F8" w:rsidRPr="00F623E5">
        <w:t>в том числе для медицинской реабилитации в специализированных медицинских организациях (структурных подразделениях):</w:t>
      </w:r>
    </w:p>
    <w:p w:rsidR="00F27D1F" w:rsidRPr="00F623E5" w:rsidRDefault="008735F8" w:rsidP="007C754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3E5">
        <w:rPr>
          <w:rFonts w:ascii="Times New Roman" w:hAnsi="Times New Roman" w:cs="Times New Roman"/>
          <w:sz w:val="28"/>
          <w:szCs w:val="28"/>
        </w:rPr>
        <w:t>5.4.2.1. З</w:t>
      </w:r>
      <w:r w:rsidR="00F27D1F" w:rsidRPr="00F623E5">
        <w:rPr>
          <w:rFonts w:ascii="Times New Roman" w:hAnsi="Times New Roman" w:cs="Times New Roman"/>
          <w:sz w:val="28"/>
          <w:szCs w:val="28"/>
        </w:rPr>
        <w:t>а законченный случай лечения заболевания, включенного в соответствующую</w:t>
      </w:r>
      <w:r w:rsidRPr="00F623E5">
        <w:rPr>
          <w:rFonts w:ascii="Times New Roman" w:hAnsi="Times New Roman" w:cs="Times New Roman"/>
          <w:sz w:val="28"/>
          <w:szCs w:val="28"/>
        </w:rPr>
        <w:t xml:space="preserve"> группу заболеваний (в том числе </w:t>
      </w:r>
      <w:r w:rsidR="00F27D1F" w:rsidRPr="00F623E5">
        <w:rPr>
          <w:rFonts w:ascii="Times New Roman" w:hAnsi="Times New Roman" w:cs="Times New Roman"/>
          <w:sz w:val="28"/>
          <w:szCs w:val="28"/>
        </w:rPr>
        <w:t>клинико-статистическ</w:t>
      </w:r>
      <w:r w:rsidRPr="00F623E5">
        <w:rPr>
          <w:rFonts w:ascii="Times New Roman" w:hAnsi="Times New Roman" w:cs="Times New Roman"/>
          <w:sz w:val="28"/>
          <w:szCs w:val="28"/>
        </w:rPr>
        <w:t>ие группы</w:t>
      </w:r>
      <w:r w:rsidR="00F27D1F" w:rsidRPr="00F623E5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Pr="00F623E5">
        <w:rPr>
          <w:rFonts w:ascii="Times New Roman" w:hAnsi="Times New Roman" w:cs="Times New Roman"/>
          <w:sz w:val="28"/>
          <w:szCs w:val="28"/>
        </w:rPr>
        <w:t>)</w:t>
      </w:r>
      <w:r w:rsidR="00244066" w:rsidRPr="00F623E5">
        <w:rPr>
          <w:rFonts w:ascii="Times New Roman" w:hAnsi="Times New Roman" w:cs="Times New Roman"/>
          <w:sz w:val="28"/>
          <w:szCs w:val="28"/>
        </w:rPr>
        <w:t>.</w:t>
      </w:r>
    </w:p>
    <w:p w:rsidR="008735F8" w:rsidRPr="001C432B" w:rsidRDefault="009A0040" w:rsidP="007C754E">
      <w:pPr>
        <w:spacing w:line="360" w:lineRule="auto"/>
        <w:ind w:firstLine="709"/>
        <w:jc w:val="both"/>
      </w:pPr>
      <w:r>
        <w:t>5.4.2.2.  За прерванный</w:t>
      </w:r>
      <w:r w:rsidR="008735F8" w:rsidRPr="001C432B">
        <w:t xml:space="preserve"> случай оказания медицинской помощи при п</w:t>
      </w:r>
      <w:r w:rsidR="008735F8" w:rsidRPr="001C432B">
        <w:t>е</w:t>
      </w:r>
      <w:r w:rsidR="008735F8" w:rsidRPr="001C432B">
        <w:t>реводе пациента в другую медицинскую организацию, преждевременной в</w:t>
      </w:r>
      <w:r w:rsidR="008735F8" w:rsidRPr="001C432B">
        <w:t>ы</w:t>
      </w:r>
      <w:r w:rsidR="008735F8" w:rsidRPr="001C432B">
        <w:t xml:space="preserve">писке пациента из медицинской организации при его письменном отказе от дальнейшего лечения, </w:t>
      </w:r>
      <w:r w:rsidR="006B02AA" w:rsidRPr="001C432B">
        <w:t>летальном исходе, а также при проведении диагност</w:t>
      </w:r>
      <w:r w:rsidR="006B02AA" w:rsidRPr="001C432B">
        <w:t>и</w:t>
      </w:r>
      <w:r w:rsidR="006B02AA" w:rsidRPr="001C432B">
        <w:t xml:space="preserve">ческих исследований, </w:t>
      </w:r>
      <w:r w:rsidR="008735F8" w:rsidRPr="001C432B">
        <w:t>оказании услуг диализа</w:t>
      </w:r>
      <w:r w:rsidR="00244066" w:rsidRPr="001C432B">
        <w:t>.</w:t>
      </w:r>
    </w:p>
    <w:p w:rsidR="008735F8" w:rsidRPr="006C6E06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E06">
        <w:rPr>
          <w:rFonts w:ascii="Times New Roman" w:hAnsi="Times New Roman" w:cs="Times New Roman"/>
          <w:sz w:val="28"/>
          <w:szCs w:val="28"/>
        </w:rPr>
        <w:t>5.4.3. При оплате медицинской помощи, оказанной</w:t>
      </w:r>
      <w:r w:rsidR="008735F8" w:rsidRPr="006C6E06">
        <w:rPr>
          <w:rFonts w:ascii="Times New Roman" w:hAnsi="Times New Roman" w:cs="Times New Roman"/>
          <w:sz w:val="28"/>
          <w:szCs w:val="28"/>
        </w:rPr>
        <w:t xml:space="preserve"> в условиях дневн</w:t>
      </w:r>
      <w:r w:rsidR="008735F8" w:rsidRPr="006C6E06">
        <w:rPr>
          <w:rFonts w:ascii="Times New Roman" w:hAnsi="Times New Roman" w:cs="Times New Roman"/>
          <w:sz w:val="28"/>
          <w:szCs w:val="28"/>
        </w:rPr>
        <w:t>о</w:t>
      </w:r>
      <w:r w:rsidR="008735F8" w:rsidRPr="006C6E06">
        <w:rPr>
          <w:rFonts w:ascii="Times New Roman" w:hAnsi="Times New Roman" w:cs="Times New Roman"/>
          <w:sz w:val="28"/>
          <w:szCs w:val="28"/>
        </w:rPr>
        <w:t>го стационара:</w:t>
      </w:r>
    </w:p>
    <w:p w:rsidR="00F27D1F" w:rsidRPr="006C6E06" w:rsidRDefault="008735F8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E06">
        <w:rPr>
          <w:rFonts w:ascii="Times New Roman" w:hAnsi="Times New Roman" w:cs="Times New Roman"/>
          <w:sz w:val="28"/>
          <w:szCs w:val="28"/>
        </w:rPr>
        <w:t>5.4.3.1. З</w:t>
      </w:r>
      <w:r w:rsidR="00F27D1F" w:rsidRPr="006C6E06">
        <w:rPr>
          <w:rFonts w:ascii="Times New Roman" w:hAnsi="Times New Roman" w:cs="Times New Roman"/>
          <w:sz w:val="28"/>
          <w:szCs w:val="28"/>
        </w:rPr>
        <w:t xml:space="preserve">а законченный случай лечения заболевания, включенного в соответствующую </w:t>
      </w:r>
      <w:r w:rsidRPr="006C6E06">
        <w:rPr>
          <w:rFonts w:ascii="Times New Roman" w:hAnsi="Times New Roman" w:cs="Times New Roman"/>
          <w:sz w:val="28"/>
          <w:szCs w:val="28"/>
        </w:rPr>
        <w:t xml:space="preserve">группу заболеваний (в том числе </w:t>
      </w:r>
      <w:r w:rsidR="00F27D1F" w:rsidRPr="006C6E06">
        <w:rPr>
          <w:rFonts w:ascii="Times New Roman" w:hAnsi="Times New Roman" w:cs="Times New Roman"/>
          <w:sz w:val="28"/>
          <w:szCs w:val="28"/>
        </w:rPr>
        <w:t>клинико-статистическ</w:t>
      </w:r>
      <w:r w:rsidRPr="006C6E06">
        <w:rPr>
          <w:rFonts w:ascii="Times New Roman" w:hAnsi="Times New Roman" w:cs="Times New Roman"/>
          <w:sz w:val="28"/>
          <w:szCs w:val="28"/>
        </w:rPr>
        <w:t>ие</w:t>
      </w:r>
      <w:r w:rsidR="00F27D1F" w:rsidRPr="006C6E06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6C6E06">
        <w:rPr>
          <w:rFonts w:ascii="Times New Roman" w:hAnsi="Times New Roman" w:cs="Times New Roman"/>
          <w:sz w:val="28"/>
          <w:szCs w:val="28"/>
        </w:rPr>
        <w:t>ы</w:t>
      </w:r>
      <w:r w:rsidR="00F27D1F" w:rsidRPr="006C6E06"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="00244066" w:rsidRPr="006C6E06">
        <w:rPr>
          <w:rFonts w:ascii="Times New Roman" w:hAnsi="Times New Roman" w:cs="Times New Roman"/>
          <w:sz w:val="28"/>
          <w:szCs w:val="28"/>
        </w:rPr>
        <w:t>).</w:t>
      </w:r>
    </w:p>
    <w:p w:rsidR="008735F8" w:rsidRPr="006C6E06" w:rsidRDefault="009A0040" w:rsidP="002D0C77">
      <w:pPr>
        <w:spacing w:line="360" w:lineRule="auto"/>
        <w:ind w:firstLine="709"/>
        <w:jc w:val="both"/>
      </w:pPr>
      <w:r>
        <w:t xml:space="preserve">5.4.3.2. За прерванный </w:t>
      </w:r>
      <w:r w:rsidR="008735F8" w:rsidRPr="006C6E06">
        <w:t>случай оказания медицинской помощи при п</w:t>
      </w:r>
      <w:r w:rsidR="008735F8" w:rsidRPr="006C6E06">
        <w:t>е</w:t>
      </w:r>
      <w:r w:rsidR="008735F8" w:rsidRPr="006C6E06">
        <w:t>реводе пациента в другую медицинскую организацию, преждевременной в</w:t>
      </w:r>
      <w:r w:rsidR="008735F8" w:rsidRPr="006C6E06">
        <w:t>ы</w:t>
      </w:r>
      <w:r w:rsidR="008735F8" w:rsidRPr="006C6E06">
        <w:t xml:space="preserve">писке пациента из медицинской организации при его письменном отказе от дальнейшего лечения, летальном исходе, </w:t>
      </w:r>
      <w:r w:rsidR="006B02AA" w:rsidRPr="006C6E06">
        <w:t>а также при проведении диагност</w:t>
      </w:r>
      <w:r w:rsidR="006B02AA" w:rsidRPr="006C6E06">
        <w:t>и</w:t>
      </w:r>
      <w:r w:rsidR="006B02AA" w:rsidRPr="006C6E06">
        <w:t xml:space="preserve">ческих исследований, </w:t>
      </w:r>
      <w:r w:rsidR="008735F8" w:rsidRPr="006C6E06">
        <w:t xml:space="preserve">оказании </w:t>
      </w:r>
      <w:r w:rsidR="00244066" w:rsidRPr="006C6E06">
        <w:t>услуг диализа.</w:t>
      </w:r>
    </w:p>
    <w:p w:rsidR="00F27D1F" w:rsidRDefault="00F27D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E06">
        <w:rPr>
          <w:rFonts w:ascii="Times New Roman" w:hAnsi="Times New Roman" w:cs="Times New Roman"/>
          <w:sz w:val="28"/>
          <w:szCs w:val="28"/>
        </w:rPr>
        <w:t>5.4.4. При оплате скорой медицинской помощи, оказанной вне мед</w:t>
      </w:r>
      <w:r w:rsidRPr="006C6E06">
        <w:rPr>
          <w:rFonts w:ascii="Times New Roman" w:hAnsi="Times New Roman" w:cs="Times New Roman"/>
          <w:sz w:val="28"/>
          <w:szCs w:val="28"/>
        </w:rPr>
        <w:t>и</w:t>
      </w:r>
      <w:r w:rsidRPr="006C6E06">
        <w:rPr>
          <w:rFonts w:ascii="Times New Roman" w:hAnsi="Times New Roman" w:cs="Times New Roman"/>
          <w:sz w:val="28"/>
          <w:szCs w:val="28"/>
        </w:rPr>
        <w:lastRenderedPageBreak/>
        <w:t xml:space="preserve">цинской организации (по месту вызова бригады скорой, в том числе скорой специализированной медицинской помощи, а также в транспортном средстве при медицинской эвакуации), </w:t>
      </w:r>
      <w:r w:rsidR="00492402" w:rsidRPr="006C6E06">
        <w:rPr>
          <w:rFonts w:ascii="Times New Roman" w:hAnsi="Times New Roman" w:cs="Times New Roman"/>
          <w:sz w:val="28"/>
          <w:szCs w:val="28"/>
        </w:rPr>
        <w:t>–</w:t>
      </w:r>
      <w:r w:rsidRPr="006C6E06">
        <w:rPr>
          <w:rFonts w:ascii="Times New Roman" w:hAnsi="Times New Roman" w:cs="Times New Roman"/>
          <w:sz w:val="28"/>
          <w:szCs w:val="28"/>
        </w:rPr>
        <w:t xml:space="preserve"> по подушевому нормативу финансирования в сочетании с оплатой за вызов скорой медицинской помощи.</w:t>
      </w:r>
    </w:p>
    <w:p w:rsidR="009A6CFA" w:rsidRPr="002D0C77" w:rsidRDefault="00C31FB3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5.4.5. При оплате медицинской помощи в медицинских организациях, имеющих в </w:t>
      </w:r>
      <w:r w:rsidR="00E16240">
        <w:rPr>
          <w:rFonts w:ascii="Times New Roman" w:hAnsi="Times New Roman" w:cs="Times New Roman"/>
          <w:sz w:val="28"/>
          <w:szCs w:val="28"/>
        </w:rPr>
        <w:t xml:space="preserve">своем </w:t>
      </w:r>
      <w:r>
        <w:rPr>
          <w:rFonts w:ascii="Times New Roman" w:hAnsi="Times New Roman" w:cs="Times New Roman"/>
          <w:sz w:val="28"/>
          <w:szCs w:val="28"/>
        </w:rPr>
        <w:t>составе подразделения, оказывающие медицинскую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мощь в амбулаторных, стационарных условиях и в условиях дневного стац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онара, может применяться способ оплаты по подушевому нормативу фина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сирования на прикрепившихся к данной медицинской организации лиц, включая оплату медицинской помощи по всем видам и условиям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ляемой указанной медицинской организацией медицинской помощи, с 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том показателей результативности деятельности медицинской организации (включая показат</w:t>
      </w:r>
      <w:r w:rsidR="00BA4464">
        <w:rPr>
          <w:rFonts w:ascii="Times New Roman" w:hAnsi="Times New Roman" w:cs="Times New Roman"/>
          <w:sz w:val="28"/>
          <w:szCs w:val="28"/>
        </w:rPr>
        <w:t>ели объема медицинской помощи).</w:t>
      </w:r>
    </w:p>
    <w:p w:rsidR="00F27D1F" w:rsidRPr="00F81CD5" w:rsidRDefault="00F27D1F" w:rsidP="006167F0">
      <w:pPr>
        <w:pStyle w:val="ConsPlusNormal"/>
        <w:spacing w:before="240"/>
        <w:ind w:left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236"/>
      <w:bookmarkEnd w:id="5"/>
      <w:r w:rsidRPr="00F81CD5">
        <w:rPr>
          <w:rFonts w:ascii="Times New Roman" w:hAnsi="Times New Roman" w:cs="Times New Roman"/>
          <w:b/>
          <w:sz w:val="28"/>
          <w:szCs w:val="28"/>
        </w:rPr>
        <w:t>6. Финансовое обеспечение Территориальной программы</w:t>
      </w:r>
    </w:p>
    <w:p w:rsidR="00F27D1F" w:rsidRPr="000A35A2" w:rsidRDefault="00F27D1F" w:rsidP="00A6155A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5F1F" w:rsidRPr="00602519" w:rsidRDefault="00785F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19">
        <w:rPr>
          <w:rFonts w:ascii="Times New Roman" w:hAnsi="Times New Roman" w:cs="Times New Roman"/>
          <w:sz w:val="28"/>
          <w:szCs w:val="28"/>
        </w:rPr>
        <w:t>6.1. Источниками финансового обеспечения Территориальной пр</w:t>
      </w:r>
      <w:r w:rsidRPr="00602519">
        <w:rPr>
          <w:rFonts w:ascii="Times New Roman" w:hAnsi="Times New Roman" w:cs="Times New Roman"/>
          <w:sz w:val="28"/>
          <w:szCs w:val="28"/>
        </w:rPr>
        <w:t>о</w:t>
      </w:r>
      <w:r w:rsidRPr="00602519">
        <w:rPr>
          <w:rFonts w:ascii="Times New Roman" w:hAnsi="Times New Roman" w:cs="Times New Roman"/>
          <w:sz w:val="28"/>
          <w:szCs w:val="28"/>
        </w:rPr>
        <w:t>граммы на территории Кировской области являются средства федерального бюджета, 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2519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02519">
        <w:rPr>
          <w:rFonts w:ascii="Times New Roman" w:hAnsi="Times New Roman" w:cs="Times New Roman"/>
          <w:sz w:val="28"/>
          <w:szCs w:val="28"/>
        </w:rPr>
        <w:t xml:space="preserve"> бюджета Федерального фонда обязател</w:t>
      </w:r>
      <w:r w:rsidRPr="00602519">
        <w:rPr>
          <w:rFonts w:ascii="Times New Roman" w:hAnsi="Times New Roman" w:cs="Times New Roman"/>
          <w:sz w:val="28"/>
          <w:szCs w:val="28"/>
        </w:rPr>
        <w:t>ь</w:t>
      </w:r>
      <w:r w:rsidRPr="00602519">
        <w:rPr>
          <w:rFonts w:ascii="Times New Roman" w:hAnsi="Times New Roman" w:cs="Times New Roman"/>
          <w:sz w:val="28"/>
          <w:szCs w:val="28"/>
        </w:rPr>
        <w:t>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519">
        <w:rPr>
          <w:rFonts w:ascii="Times New Roman" w:hAnsi="Times New Roman" w:cs="Times New Roman"/>
          <w:sz w:val="28"/>
          <w:szCs w:val="28"/>
        </w:rPr>
        <w:t xml:space="preserve"> областного бюджета, бюджета Кировск</w:t>
      </w:r>
      <w:r w:rsidR="00D127F7">
        <w:rPr>
          <w:rFonts w:ascii="Times New Roman" w:hAnsi="Times New Roman" w:cs="Times New Roman"/>
          <w:sz w:val="28"/>
          <w:szCs w:val="28"/>
        </w:rPr>
        <w:t>ого</w:t>
      </w:r>
      <w:r w:rsidRPr="00602519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D127F7">
        <w:rPr>
          <w:rFonts w:ascii="Times New Roman" w:hAnsi="Times New Roman" w:cs="Times New Roman"/>
          <w:sz w:val="28"/>
          <w:szCs w:val="28"/>
        </w:rPr>
        <w:t>го</w:t>
      </w:r>
      <w:r w:rsidRPr="00602519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D127F7">
        <w:rPr>
          <w:rFonts w:ascii="Times New Roman" w:hAnsi="Times New Roman" w:cs="Times New Roman"/>
          <w:sz w:val="28"/>
          <w:szCs w:val="28"/>
        </w:rPr>
        <w:t>ого</w:t>
      </w:r>
      <w:r w:rsidRPr="00602519">
        <w:rPr>
          <w:rFonts w:ascii="Times New Roman" w:hAnsi="Times New Roman" w:cs="Times New Roman"/>
          <w:sz w:val="28"/>
          <w:szCs w:val="28"/>
        </w:rPr>
        <w:t xml:space="preserve"> фонд</w:t>
      </w:r>
      <w:r w:rsidR="00D127F7">
        <w:rPr>
          <w:rFonts w:ascii="Times New Roman" w:hAnsi="Times New Roman" w:cs="Times New Roman"/>
          <w:sz w:val="28"/>
          <w:szCs w:val="28"/>
        </w:rPr>
        <w:t>а</w:t>
      </w:r>
      <w:r w:rsidRPr="00602519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</w:t>
      </w:r>
      <w:r w:rsidRPr="00602519">
        <w:rPr>
          <w:rFonts w:ascii="Times New Roman" w:hAnsi="Times New Roman" w:cs="Times New Roman"/>
          <w:sz w:val="28"/>
          <w:szCs w:val="28"/>
        </w:rPr>
        <w:t>а</w:t>
      </w:r>
      <w:r w:rsidRPr="00602519">
        <w:rPr>
          <w:rFonts w:ascii="Times New Roman" w:hAnsi="Times New Roman" w:cs="Times New Roman"/>
          <w:sz w:val="28"/>
          <w:szCs w:val="28"/>
        </w:rPr>
        <w:t>ния (далее – КОТФОМС).</w:t>
      </w:r>
    </w:p>
    <w:p w:rsidR="00785F1F" w:rsidRPr="00602519" w:rsidRDefault="00785F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19">
        <w:rPr>
          <w:rFonts w:ascii="Times New Roman" w:hAnsi="Times New Roman" w:cs="Times New Roman"/>
          <w:sz w:val="28"/>
          <w:szCs w:val="28"/>
        </w:rPr>
        <w:t>6.2. За счет средств бюджета КОТФОМС в рамках базовой программы обязательного медицинского страхования (далее – базовая программа ОМС):</w:t>
      </w:r>
    </w:p>
    <w:p w:rsidR="00785F1F" w:rsidRPr="00602519" w:rsidRDefault="00785F1F" w:rsidP="00AF4BE5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19">
        <w:rPr>
          <w:rFonts w:ascii="Times New Roman" w:hAnsi="Times New Roman" w:cs="Times New Roman"/>
          <w:sz w:val="28"/>
          <w:szCs w:val="28"/>
        </w:rPr>
        <w:t>6.2.1. Застрахованным лицам оказываются</w:t>
      </w:r>
      <w:r w:rsidR="002D0C77">
        <w:rPr>
          <w:rFonts w:ascii="Times New Roman" w:hAnsi="Times New Roman" w:cs="Times New Roman"/>
          <w:sz w:val="28"/>
          <w:szCs w:val="28"/>
        </w:rPr>
        <w:t xml:space="preserve"> следующие виды медици</w:t>
      </w:r>
      <w:r w:rsidR="002D0C77">
        <w:rPr>
          <w:rFonts w:ascii="Times New Roman" w:hAnsi="Times New Roman" w:cs="Times New Roman"/>
          <w:sz w:val="28"/>
          <w:szCs w:val="28"/>
        </w:rPr>
        <w:t>н</w:t>
      </w:r>
      <w:r w:rsidR="002D0C77">
        <w:rPr>
          <w:rFonts w:ascii="Times New Roman" w:hAnsi="Times New Roman" w:cs="Times New Roman"/>
          <w:sz w:val="28"/>
          <w:szCs w:val="28"/>
        </w:rPr>
        <w:t>ской помощи:</w:t>
      </w:r>
      <w:r w:rsidRPr="00602519">
        <w:rPr>
          <w:rFonts w:ascii="Times New Roman" w:hAnsi="Times New Roman" w:cs="Times New Roman"/>
          <w:sz w:val="28"/>
          <w:szCs w:val="28"/>
        </w:rPr>
        <w:t xml:space="preserve"> первичная медико-санитарная помощь, включая профилакт</w:t>
      </w:r>
      <w:r w:rsidRPr="00602519">
        <w:rPr>
          <w:rFonts w:ascii="Times New Roman" w:hAnsi="Times New Roman" w:cs="Times New Roman"/>
          <w:sz w:val="28"/>
          <w:szCs w:val="28"/>
        </w:rPr>
        <w:t>и</w:t>
      </w:r>
      <w:r w:rsidRPr="00602519">
        <w:rPr>
          <w:rFonts w:ascii="Times New Roman" w:hAnsi="Times New Roman" w:cs="Times New Roman"/>
          <w:sz w:val="28"/>
          <w:szCs w:val="28"/>
        </w:rPr>
        <w:t>ческую помощь, скорая медицинская помощь (за исключением санитарно-авиационной эвакуации), специализированная медицинская помощь, в том числе высокотехнологичная медицинская помощь, включенная в</w:t>
      </w:r>
      <w:r w:rsidR="005530C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530C1" w:rsidRPr="005530C1">
        <w:rPr>
          <w:rFonts w:ascii="Times New Roman" w:hAnsi="Times New Roman" w:cs="Times New Roman"/>
          <w:sz w:val="28"/>
          <w:szCs w:val="28"/>
        </w:rPr>
        <w:t xml:space="preserve"> </w:t>
      </w:r>
      <w:r w:rsidR="005530C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02519">
        <w:rPr>
          <w:rFonts w:ascii="Times New Roman" w:hAnsi="Times New Roman" w:cs="Times New Roman"/>
          <w:sz w:val="28"/>
          <w:szCs w:val="28"/>
        </w:rPr>
        <w:t xml:space="preserve"> п</w:t>
      </w:r>
      <w:r w:rsidRPr="00602519">
        <w:rPr>
          <w:rFonts w:ascii="Times New Roman" w:hAnsi="Times New Roman" w:cs="Times New Roman"/>
          <w:sz w:val="28"/>
          <w:szCs w:val="28"/>
        </w:rPr>
        <w:t>е</w:t>
      </w:r>
      <w:r w:rsidRPr="00602519">
        <w:rPr>
          <w:rFonts w:ascii="Times New Roman" w:hAnsi="Times New Roman" w:cs="Times New Roman"/>
          <w:sz w:val="28"/>
          <w:szCs w:val="28"/>
        </w:rPr>
        <w:lastRenderedPageBreak/>
        <w:t>реч</w:t>
      </w:r>
      <w:r w:rsidR="005530C1">
        <w:rPr>
          <w:rFonts w:ascii="Times New Roman" w:hAnsi="Times New Roman" w:cs="Times New Roman"/>
          <w:sz w:val="28"/>
          <w:szCs w:val="28"/>
        </w:rPr>
        <w:t>ня</w:t>
      </w:r>
      <w:r w:rsidRPr="00602519">
        <w:rPr>
          <w:rFonts w:ascii="Times New Roman" w:hAnsi="Times New Roman" w:cs="Times New Roman"/>
          <w:sz w:val="28"/>
          <w:szCs w:val="28"/>
        </w:rPr>
        <w:t xml:space="preserve"> видов высокотехнологичной медицинской помощи</w:t>
      </w:r>
      <w:r w:rsidR="000129EC">
        <w:rPr>
          <w:rFonts w:ascii="Times New Roman" w:hAnsi="Times New Roman" w:cs="Times New Roman"/>
          <w:sz w:val="28"/>
          <w:szCs w:val="28"/>
        </w:rPr>
        <w:t>,</w:t>
      </w:r>
      <w:r w:rsidR="00D127F7" w:rsidRPr="00D127F7">
        <w:rPr>
          <w:rFonts w:ascii="Times New Roman" w:hAnsi="Times New Roman" w:cs="Times New Roman"/>
          <w:sz w:val="28"/>
          <w:szCs w:val="28"/>
        </w:rPr>
        <w:t xml:space="preserve"> </w:t>
      </w:r>
      <w:r w:rsidRPr="00602519">
        <w:rPr>
          <w:rFonts w:ascii="Times New Roman" w:hAnsi="Times New Roman" w:cs="Times New Roman"/>
          <w:sz w:val="28"/>
          <w:szCs w:val="28"/>
        </w:rPr>
        <w:t>финансовое обе</w:t>
      </w:r>
      <w:r w:rsidRPr="00602519">
        <w:rPr>
          <w:rFonts w:ascii="Times New Roman" w:hAnsi="Times New Roman" w:cs="Times New Roman"/>
          <w:sz w:val="28"/>
          <w:szCs w:val="28"/>
        </w:rPr>
        <w:t>с</w:t>
      </w:r>
      <w:r w:rsidRPr="00602519">
        <w:rPr>
          <w:rFonts w:ascii="Times New Roman" w:hAnsi="Times New Roman" w:cs="Times New Roman"/>
          <w:sz w:val="28"/>
          <w:szCs w:val="28"/>
        </w:rPr>
        <w:t>печение которых осуществляется за счет средств обязательного медицинск</w:t>
      </w:r>
      <w:r w:rsidRPr="00602519">
        <w:rPr>
          <w:rFonts w:ascii="Times New Roman" w:hAnsi="Times New Roman" w:cs="Times New Roman"/>
          <w:sz w:val="28"/>
          <w:szCs w:val="28"/>
        </w:rPr>
        <w:t>о</w:t>
      </w:r>
      <w:r w:rsidRPr="00602519">
        <w:rPr>
          <w:rFonts w:ascii="Times New Roman" w:hAnsi="Times New Roman" w:cs="Times New Roman"/>
          <w:sz w:val="28"/>
          <w:szCs w:val="28"/>
        </w:rPr>
        <w:t xml:space="preserve">го страхования, при заболеваниях и состояниях, указанных в </w:t>
      </w:r>
      <w:hyperlink w:anchor="P176" w:history="1">
        <w:r w:rsidRPr="00602519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602519">
        <w:rPr>
          <w:rFonts w:ascii="Times New Roman" w:hAnsi="Times New Roman" w:cs="Times New Roman"/>
          <w:sz w:val="28"/>
          <w:szCs w:val="28"/>
        </w:rPr>
        <w:t xml:space="preserve"> Те</w:t>
      </w:r>
      <w:r w:rsidRPr="00602519">
        <w:rPr>
          <w:rFonts w:ascii="Times New Roman" w:hAnsi="Times New Roman" w:cs="Times New Roman"/>
          <w:sz w:val="28"/>
          <w:szCs w:val="28"/>
        </w:rPr>
        <w:t>р</w:t>
      </w:r>
      <w:r w:rsidRPr="00602519">
        <w:rPr>
          <w:rFonts w:ascii="Times New Roman" w:hAnsi="Times New Roman" w:cs="Times New Roman"/>
          <w:sz w:val="28"/>
          <w:szCs w:val="28"/>
        </w:rPr>
        <w:t>риториальной программы, за исключением заболеваний, переда</w:t>
      </w:r>
      <w:r w:rsidR="00A6155A">
        <w:rPr>
          <w:rFonts w:ascii="Times New Roman" w:hAnsi="Times New Roman" w:cs="Times New Roman"/>
          <w:sz w:val="28"/>
          <w:szCs w:val="28"/>
        </w:rPr>
        <w:t>ваемых</w:t>
      </w:r>
      <w:r w:rsidRPr="00602519">
        <w:rPr>
          <w:rFonts w:ascii="Times New Roman" w:hAnsi="Times New Roman" w:cs="Times New Roman"/>
          <w:sz w:val="28"/>
          <w:szCs w:val="28"/>
        </w:rPr>
        <w:t xml:space="preserve"> пол</w:t>
      </w:r>
      <w:r w:rsidRPr="00602519">
        <w:rPr>
          <w:rFonts w:ascii="Times New Roman" w:hAnsi="Times New Roman" w:cs="Times New Roman"/>
          <w:sz w:val="28"/>
          <w:szCs w:val="28"/>
        </w:rPr>
        <w:t>о</w:t>
      </w:r>
      <w:r w:rsidRPr="00602519">
        <w:rPr>
          <w:rFonts w:ascii="Times New Roman" w:hAnsi="Times New Roman" w:cs="Times New Roman"/>
          <w:sz w:val="28"/>
          <w:szCs w:val="28"/>
        </w:rPr>
        <w:t>вым путем, вызванных вирусом иммунодефицита челове</w:t>
      </w:r>
      <w:r w:rsidR="00A6155A">
        <w:rPr>
          <w:rFonts w:ascii="Times New Roman" w:hAnsi="Times New Roman" w:cs="Times New Roman"/>
          <w:sz w:val="28"/>
          <w:szCs w:val="28"/>
        </w:rPr>
        <w:t>ка,</w:t>
      </w:r>
      <w:r w:rsidRPr="00602519">
        <w:rPr>
          <w:rFonts w:ascii="Times New Roman" w:hAnsi="Times New Roman" w:cs="Times New Roman"/>
          <w:sz w:val="28"/>
          <w:szCs w:val="28"/>
        </w:rPr>
        <w:t xml:space="preserve"> синдрома прио</w:t>
      </w:r>
      <w:r w:rsidRPr="00602519">
        <w:rPr>
          <w:rFonts w:ascii="Times New Roman" w:hAnsi="Times New Roman" w:cs="Times New Roman"/>
          <w:sz w:val="28"/>
          <w:szCs w:val="28"/>
        </w:rPr>
        <w:t>б</w:t>
      </w:r>
      <w:r w:rsidRPr="00602519">
        <w:rPr>
          <w:rFonts w:ascii="Times New Roman" w:hAnsi="Times New Roman" w:cs="Times New Roman"/>
          <w:sz w:val="28"/>
          <w:szCs w:val="28"/>
        </w:rPr>
        <w:t>ретенного иммунодефицита, туберкулеза, психических расстройств и ра</w:t>
      </w:r>
      <w:r w:rsidRPr="00602519">
        <w:rPr>
          <w:rFonts w:ascii="Times New Roman" w:hAnsi="Times New Roman" w:cs="Times New Roman"/>
          <w:sz w:val="28"/>
          <w:szCs w:val="28"/>
        </w:rPr>
        <w:t>с</w:t>
      </w:r>
      <w:r w:rsidRPr="00602519">
        <w:rPr>
          <w:rFonts w:ascii="Times New Roman" w:hAnsi="Times New Roman" w:cs="Times New Roman"/>
          <w:sz w:val="28"/>
          <w:szCs w:val="28"/>
        </w:rPr>
        <w:t>стройств поведения.</w:t>
      </w:r>
    </w:p>
    <w:p w:rsidR="00F27D1F" w:rsidRPr="00B919FB" w:rsidRDefault="00785F1F" w:rsidP="00AF4BE5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19">
        <w:rPr>
          <w:rFonts w:ascii="Times New Roman" w:hAnsi="Times New Roman" w:cs="Times New Roman"/>
          <w:sz w:val="28"/>
          <w:szCs w:val="28"/>
        </w:rPr>
        <w:t>6.2.2. Осуществляется финансовое обеспечение профилактических м</w:t>
      </w:r>
      <w:r w:rsidRPr="00602519">
        <w:rPr>
          <w:rFonts w:ascii="Times New Roman" w:hAnsi="Times New Roman" w:cs="Times New Roman"/>
          <w:sz w:val="28"/>
          <w:szCs w:val="28"/>
        </w:rPr>
        <w:t>е</w:t>
      </w:r>
      <w:r w:rsidRPr="00602519">
        <w:rPr>
          <w:rFonts w:ascii="Times New Roman" w:hAnsi="Times New Roman" w:cs="Times New Roman"/>
          <w:sz w:val="28"/>
          <w:szCs w:val="28"/>
        </w:rPr>
        <w:t>роприятий, включая диспансеризацию, диспансерное наблюдение (при заб</w:t>
      </w:r>
      <w:r w:rsidRPr="00602519">
        <w:rPr>
          <w:rFonts w:ascii="Times New Roman" w:hAnsi="Times New Roman" w:cs="Times New Roman"/>
          <w:sz w:val="28"/>
          <w:szCs w:val="28"/>
        </w:rPr>
        <w:t>о</w:t>
      </w:r>
      <w:r w:rsidRPr="00602519">
        <w:rPr>
          <w:rFonts w:ascii="Times New Roman" w:hAnsi="Times New Roman" w:cs="Times New Roman"/>
          <w:sz w:val="28"/>
          <w:szCs w:val="28"/>
        </w:rPr>
        <w:t>леваниях и состояниях</w:t>
      </w:r>
      <w:r w:rsidR="00A6155A">
        <w:rPr>
          <w:rFonts w:ascii="Times New Roman" w:hAnsi="Times New Roman" w:cs="Times New Roman"/>
          <w:sz w:val="28"/>
          <w:szCs w:val="28"/>
        </w:rPr>
        <w:t>,</w:t>
      </w:r>
      <w:r w:rsidRPr="00602519">
        <w:rPr>
          <w:rFonts w:ascii="Times New Roman" w:hAnsi="Times New Roman" w:cs="Times New Roman"/>
          <w:sz w:val="28"/>
          <w:szCs w:val="28"/>
        </w:rPr>
        <w:t xml:space="preserve">  указанных в </w:t>
      </w:r>
      <w:hyperlink w:anchor="P90" w:history="1">
        <w:r w:rsidRPr="00602519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602519">
        <w:rPr>
          <w:rFonts w:ascii="Times New Roman" w:hAnsi="Times New Roman" w:cs="Times New Roman"/>
          <w:sz w:val="28"/>
          <w:szCs w:val="28"/>
        </w:rPr>
        <w:t xml:space="preserve"> Территориальной программы, за исключением заболеваний, передаваемых половым путем, вызванных в</w:t>
      </w:r>
      <w:r w:rsidRPr="00602519">
        <w:rPr>
          <w:rFonts w:ascii="Times New Roman" w:hAnsi="Times New Roman" w:cs="Times New Roman"/>
          <w:sz w:val="28"/>
          <w:szCs w:val="28"/>
        </w:rPr>
        <w:t>и</w:t>
      </w:r>
      <w:r w:rsidR="00A6155A">
        <w:rPr>
          <w:rFonts w:ascii="Times New Roman" w:hAnsi="Times New Roman" w:cs="Times New Roman"/>
          <w:sz w:val="28"/>
          <w:szCs w:val="28"/>
        </w:rPr>
        <w:t>русом иммунодефицита человека,</w:t>
      </w:r>
      <w:r w:rsidRPr="00602519">
        <w:rPr>
          <w:rFonts w:ascii="Times New Roman" w:hAnsi="Times New Roman" w:cs="Times New Roman"/>
          <w:sz w:val="28"/>
          <w:szCs w:val="28"/>
        </w:rPr>
        <w:t xml:space="preserve"> синдрома приобретенного иммунодефиц</w:t>
      </w:r>
      <w:r w:rsidRPr="00602519">
        <w:rPr>
          <w:rFonts w:ascii="Times New Roman" w:hAnsi="Times New Roman" w:cs="Times New Roman"/>
          <w:sz w:val="28"/>
          <w:szCs w:val="28"/>
        </w:rPr>
        <w:t>и</w:t>
      </w:r>
      <w:r w:rsidRPr="00602519">
        <w:rPr>
          <w:rFonts w:ascii="Times New Roman" w:hAnsi="Times New Roman" w:cs="Times New Roman"/>
          <w:sz w:val="28"/>
          <w:szCs w:val="28"/>
        </w:rPr>
        <w:t>та, туберкулеза, психических расстройств и расстройств поведения) и проф</w:t>
      </w:r>
      <w:r w:rsidRPr="00602519">
        <w:rPr>
          <w:rFonts w:ascii="Times New Roman" w:hAnsi="Times New Roman" w:cs="Times New Roman"/>
          <w:sz w:val="28"/>
          <w:szCs w:val="28"/>
        </w:rPr>
        <w:t>и</w:t>
      </w:r>
      <w:r w:rsidRPr="00602519">
        <w:rPr>
          <w:rFonts w:ascii="Times New Roman" w:hAnsi="Times New Roman" w:cs="Times New Roman"/>
          <w:sz w:val="28"/>
          <w:szCs w:val="28"/>
        </w:rPr>
        <w:t xml:space="preserve">лактические медицинские осмотры отдельных категорий граждан, указанных в </w:t>
      </w:r>
      <w:hyperlink w:anchor="P90" w:history="1">
        <w:r w:rsidRPr="00B9264B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B9264B">
        <w:rPr>
          <w:rFonts w:ascii="Times New Roman" w:hAnsi="Times New Roman" w:cs="Times New Roman"/>
          <w:sz w:val="28"/>
          <w:szCs w:val="28"/>
        </w:rPr>
        <w:t xml:space="preserve"> Т</w:t>
      </w:r>
      <w:r w:rsidR="00A6155A" w:rsidRPr="00B9264B">
        <w:rPr>
          <w:rFonts w:ascii="Times New Roman" w:hAnsi="Times New Roman" w:cs="Times New Roman"/>
          <w:sz w:val="28"/>
          <w:szCs w:val="28"/>
        </w:rPr>
        <w:t>ерриториальной</w:t>
      </w:r>
      <w:r w:rsidR="00A6155A">
        <w:rPr>
          <w:rFonts w:ascii="Times New Roman" w:hAnsi="Times New Roman" w:cs="Times New Roman"/>
          <w:sz w:val="28"/>
          <w:szCs w:val="28"/>
        </w:rPr>
        <w:t xml:space="preserve"> программы, а так</w:t>
      </w:r>
      <w:r w:rsidRPr="00602519">
        <w:rPr>
          <w:rFonts w:ascii="Times New Roman" w:hAnsi="Times New Roman" w:cs="Times New Roman"/>
          <w:sz w:val="28"/>
          <w:szCs w:val="28"/>
        </w:rPr>
        <w:t>же мероприятий по медици</w:t>
      </w:r>
      <w:r w:rsidRPr="00602519">
        <w:rPr>
          <w:rFonts w:ascii="Times New Roman" w:hAnsi="Times New Roman" w:cs="Times New Roman"/>
          <w:sz w:val="28"/>
          <w:szCs w:val="28"/>
        </w:rPr>
        <w:t>н</w:t>
      </w:r>
      <w:r w:rsidRPr="00602519">
        <w:rPr>
          <w:rFonts w:ascii="Times New Roman" w:hAnsi="Times New Roman" w:cs="Times New Roman"/>
          <w:sz w:val="28"/>
          <w:szCs w:val="28"/>
        </w:rPr>
        <w:t>ской реабилитации, осуществляемой в медицинских организациях амбул</w:t>
      </w:r>
      <w:r w:rsidRPr="00602519">
        <w:rPr>
          <w:rFonts w:ascii="Times New Roman" w:hAnsi="Times New Roman" w:cs="Times New Roman"/>
          <w:sz w:val="28"/>
          <w:szCs w:val="28"/>
        </w:rPr>
        <w:t>а</w:t>
      </w:r>
      <w:r w:rsidRPr="00602519">
        <w:rPr>
          <w:rFonts w:ascii="Times New Roman" w:hAnsi="Times New Roman" w:cs="Times New Roman"/>
          <w:sz w:val="28"/>
          <w:szCs w:val="28"/>
        </w:rPr>
        <w:t xml:space="preserve">торно, стационарно и в условиях дневного стационара, аудиологическому </w:t>
      </w:r>
      <w:r w:rsidR="00F27D1F" w:rsidRPr="00B919FB">
        <w:rPr>
          <w:rFonts w:ascii="Times New Roman" w:hAnsi="Times New Roman" w:cs="Times New Roman"/>
          <w:sz w:val="28"/>
          <w:szCs w:val="28"/>
        </w:rPr>
        <w:t>скринингу</w:t>
      </w:r>
      <w:r w:rsidR="00F27D1F" w:rsidRPr="007A4F0D">
        <w:rPr>
          <w:rFonts w:ascii="Times New Roman" w:hAnsi="Times New Roman" w:cs="Times New Roman"/>
          <w:sz w:val="28"/>
          <w:szCs w:val="28"/>
        </w:rPr>
        <w:t>,</w:t>
      </w:r>
      <w:r w:rsidR="00D419A1" w:rsidRPr="007A4F0D">
        <w:t xml:space="preserve"> </w:t>
      </w:r>
      <w:r w:rsidR="00D419A1" w:rsidRPr="007A4F0D">
        <w:rPr>
          <w:rFonts w:ascii="Times New Roman" w:hAnsi="Times New Roman" w:cs="Times New Roman"/>
          <w:sz w:val="28"/>
          <w:szCs w:val="28"/>
        </w:rPr>
        <w:t>определению сывороточных маркеров (связанного с беременн</w:t>
      </w:r>
      <w:r w:rsidR="00D419A1" w:rsidRPr="007A4F0D">
        <w:rPr>
          <w:rFonts w:ascii="Times New Roman" w:hAnsi="Times New Roman" w:cs="Times New Roman"/>
          <w:sz w:val="28"/>
          <w:szCs w:val="28"/>
        </w:rPr>
        <w:t>о</w:t>
      </w:r>
      <w:r w:rsidR="00D419A1" w:rsidRPr="007A4F0D">
        <w:rPr>
          <w:rFonts w:ascii="Times New Roman" w:hAnsi="Times New Roman" w:cs="Times New Roman"/>
          <w:sz w:val="28"/>
          <w:szCs w:val="28"/>
        </w:rPr>
        <w:t>стью плазменного протеина A (PAPP-A) и свободной бета-субъединицы х</w:t>
      </w:r>
      <w:r w:rsidR="00D419A1" w:rsidRPr="007A4F0D">
        <w:rPr>
          <w:rFonts w:ascii="Times New Roman" w:hAnsi="Times New Roman" w:cs="Times New Roman"/>
          <w:sz w:val="28"/>
          <w:szCs w:val="28"/>
        </w:rPr>
        <w:t>о</w:t>
      </w:r>
      <w:r w:rsidR="00D419A1" w:rsidRPr="007A4F0D">
        <w:rPr>
          <w:rFonts w:ascii="Times New Roman" w:hAnsi="Times New Roman" w:cs="Times New Roman"/>
          <w:sz w:val="28"/>
          <w:szCs w:val="28"/>
        </w:rPr>
        <w:t>рионического гонадотропина),</w:t>
      </w:r>
      <w:r w:rsidR="00F27D1F" w:rsidRPr="007A4F0D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F27D1F" w:rsidRPr="00B919FB">
        <w:rPr>
          <w:rFonts w:ascii="Times New Roman" w:hAnsi="Times New Roman" w:cs="Times New Roman"/>
          <w:sz w:val="28"/>
          <w:szCs w:val="28"/>
        </w:rPr>
        <w:t>по применению вспомогательных р</w:t>
      </w:r>
      <w:r w:rsidR="00F27D1F" w:rsidRPr="00B919FB">
        <w:rPr>
          <w:rFonts w:ascii="Times New Roman" w:hAnsi="Times New Roman" w:cs="Times New Roman"/>
          <w:sz w:val="28"/>
          <w:szCs w:val="28"/>
        </w:rPr>
        <w:t>е</w:t>
      </w:r>
      <w:r w:rsidR="00F27D1F" w:rsidRPr="00B919FB">
        <w:rPr>
          <w:rFonts w:ascii="Times New Roman" w:hAnsi="Times New Roman" w:cs="Times New Roman"/>
          <w:sz w:val="28"/>
          <w:szCs w:val="28"/>
        </w:rPr>
        <w:t>продуктивных технологий (экстракорпорального оплодотворения)</w:t>
      </w:r>
      <w:r w:rsidR="00D419A1">
        <w:rPr>
          <w:rFonts w:ascii="Times New Roman" w:hAnsi="Times New Roman" w:cs="Times New Roman"/>
          <w:sz w:val="28"/>
          <w:szCs w:val="28"/>
        </w:rPr>
        <w:t xml:space="preserve">, </w:t>
      </w:r>
      <w:r w:rsidR="00F27D1F" w:rsidRPr="00B919FB">
        <w:rPr>
          <w:rFonts w:ascii="Times New Roman" w:hAnsi="Times New Roman" w:cs="Times New Roman"/>
          <w:sz w:val="28"/>
          <w:szCs w:val="28"/>
        </w:rPr>
        <w:t>включая обеспечение лекарственными препаратами в соответствии с законодател</w:t>
      </w:r>
      <w:r w:rsidR="00F27D1F" w:rsidRPr="00B919FB">
        <w:rPr>
          <w:rFonts w:ascii="Times New Roman" w:hAnsi="Times New Roman" w:cs="Times New Roman"/>
          <w:sz w:val="28"/>
          <w:szCs w:val="28"/>
        </w:rPr>
        <w:t>ь</w:t>
      </w:r>
      <w:r w:rsidR="00F27D1F" w:rsidRPr="00B919FB">
        <w:rPr>
          <w:rFonts w:ascii="Times New Roman" w:hAnsi="Times New Roman" w:cs="Times New Roman"/>
          <w:sz w:val="28"/>
          <w:szCs w:val="28"/>
        </w:rPr>
        <w:t>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D8E" w:rsidRDefault="00F27D1F" w:rsidP="00AF4BE5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FB">
        <w:rPr>
          <w:rFonts w:ascii="Times New Roman" w:hAnsi="Times New Roman" w:cs="Times New Roman"/>
          <w:sz w:val="28"/>
          <w:szCs w:val="28"/>
        </w:rPr>
        <w:t>6.3. Перечень страховых случаев в дополнение к случаям, установле</w:t>
      </w:r>
      <w:r w:rsidRPr="00B919FB">
        <w:rPr>
          <w:rFonts w:ascii="Times New Roman" w:hAnsi="Times New Roman" w:cs="Times New Roman"/>
          <w:sz w:val="28"/>
          <w:szCs w:val="28"/>
        </w:rPr>
        <w:t>н</w:t>
      </w:r>
      <w:r w:rsidRPr="00B919FB">
        <w:rPr>
          <w:rFonts w:ascii="Times New Roman" w:hAnsi="Times New Roman" w:cs="Times New Roman"/>
          <w:sz w:val="28"/>
          <w:szCs w:val="28"/>
        </w:rPr>
        <w:t>ным базовой программой ОМС</w:t>
      </w:r>
      <w:r w:rsidR="00A6155A">
        <w:rPr>
          <w:rFonts w:ascii="Times New Roman" w:hAnsi="Times New Roman" w:cs="Times New Roman"/>
          <w:sz w:val="28"/>
          <w:szCs w:val="28"/>
        </w:rPr>
        <w:t>, которые финансируются</w:t>
      </w:r>
      <w:r w:rsidRPr="00B919FB">
        <w:rPr>
          <w:rFonts w:ascii="Times New Roman" w:hAnsi="Times New Roman" w:cs="Times New Roman"/>
          <w:sz w:val="28"/>
          <w:szCs w:val="28"/>
        </w:rPr>
        <w:t xml:space="preserve"> за счет средств бюджета КОТФОМС, полученных в виде межбюджетных трансфертов из о</w:t>
      </w:r>
      <w:r w:rsidRPr="00B919FB">
        <w:rPr>
          <w:rFonts w:ascii="Times New Roman" w:hAnsi="Times New Roman" w:cs="Times New Roman"/>
          <w:sz w:val="28"/>
          <w:szCs w:val="28"/>
        </w:rPr>
        <w:t>б</w:t>
      </w:r>
      <w:r w:rsidRPr="00B919FB">
        <w:rPr>
          <w:rFonts w:ascii="Times New Roman" w:hAnsi="Times New Roman" w:cs="Times New Roman"/>
          <w:sz w:val="28"/>
          <w:szCs w:val="28"/>
        </w:rPr>
        <w:t>ластного бюджета:</w:t>
      </w:r>
      <w:r w:rsidR="002D0C77">
        <w:rPr>
          <w:rFonts w:ascii="Times New Roman" w:hAnsi="Times New Roman" w:cs="Times New Roman"/>
          <w:sz w:val="28"/>
          <w:szCs w:val="28"/>
        </w:rPr>
        <w:t xml:space="preserve"> п</w:t>
      </w:r>
      <w:r w:rsidRPr="00B919FB">
        <w:rPr>
          <w:rFonts w:ascii="Times New Roman" w:hAnsi="Times New Roman" w:cs="Times New Roman"/>
          <w:sz w:val="28"/>
          <w:szCs w:val="28"/>
        </w:rPr>
        <w:t>ервичная медико-санитарная помощь, включая проф</w:t>
      </w:r>
      <w:r w:rsidRPr="00B919FB">
        <w:rPr>
          <w:rFonts w:ascii="Times New Roman" w:hAnsi="Times New Roman" w:cs="Times New Roman"/>
          <w:sz w:val="28"/>
          <w:szCs w:val="28"/>
        </w:rPr>
        <w:t>и</w:t>
      </w:r>
      <w:r w:rsidR="008C1D8E">
        <w:rPr>
          <w:rFonts w:ascii="Times New Roman" w:hAnsi="Times New Roman" w:cs="Times New Roman"/>
          <w:sz w:val="28"/>
          <w:szCs w:val="28"/>
        </w:rPr>
        <w:t>-</w:t>
      </w:r>
    </w:p>
    <w:p w:rsidR="00F27D1F" w:rsidRPr="00B919FB" w:rsidRDefault="008C1D8E" w:rsidP="008C1D8E">
      <w:pPr>
        <w:pStyle w:val="ConsPlusNormal"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27D1F" w:rsidRPr="00B919FB">
        <w:rPr>
          <w:rFonts w:ascii="Times New Roman" w:hAnsi="Times New Roman" w:cs="Times New Roman"/>
          <w:sz w:val="28"/>
          <w:szCs w:val="28"/>
        </w:rPr>
        <w:lastRenderedPageBreak/>
        <w:t>лактическую помощь, скорая и специализированная медицинская п</w:t>
      </w:r>
      <w:r w:rsidR="00F27D1F" w:rsidRPr="00B919FB">
        <w:rPr>
          <w:rFonts w:ascii="Times New Roman" w:hAnsi="Times New Roman" w:cs="Times New Roman"/>
          <w:sz w:val="28"/>
          <w:szCs w:val="28"/>
        </w:rPr>
        <w:t>о</w:t>
      </w:r>
      <w:r w:rsidR="00F27D1F" w:rsidRPr="00B919FB">
        <w:rPr>
          <w:rFonts w:ascii="Times New Roman" w:hAnsi="Times New Roman" w:cs="Times New Roman"/>
          <w:sz w:val="28"/>
          <w:szCs w:val="28"/>
        </w:rPr>
        <w:t>мощь</w:t>
      </w:r>
      <w:r w:rsidR="002D0C77">
        <w:rPr>
          <w:rFonts w:ascii="Times New Roman" w:hAnsi="Times New Roman" w:cs="Times New Roman"/>
          <w:sz w:val="28"/>
          <w:szCs w:val="28"/>
        </w:rPr>
        <w:t>, специализированная медицинская помощь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F27D1F" w:rsidRPr="00B919FB" w:rsidRDefault="002D0C77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27D1F" w:rsidRPr="00B919FB">
        <w:rPr>
          <w:rFonts w:ascii="Times New Roman" w:hAnsi="Times New Roman" w:cs="Times New Roman"/>
          <w:sz w:val="28"/>
          <w:szCs w:val="28"/>
        </w:rPr>
        <w:t>1. Инфекционны</w:t>
      </w:r>
      <w:r w:rsidR="00C12C28">
        <w:rPr>
          <w:rFonts w:ascii="Times New Roman" w:hAnsi="Times New Roman" w:cs="Times New Roman"/>
          <w:sz w:val="28"/>
          <w:szCs w:val="28"/>
        </w:rPr>
        <w:t>е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болезн</w:t>
      </w:r>
      <w:r w:rsidR="00C12C28">
        <w:rPr>
          <w:rFonts w:ascii="Times New Roman" w:hAnsi="Times New Roman" w:cs="Times New Roman"/>
          <w:sz w:val="28"/>
          <w:szCs w:val="28"/>
        </w:rPr>
        <w:t>и</w:t>
      </w:r>
      <w:r w:rsidR="00F27D1F" w:rsidRPr="00B919FB">
        <w:rPr>
          <w:rFonts w:ascii="Times New Roman" w:hAnsi="Times New Roman" w:cs="Times New Roman"/>
          <w:sz w:val="28"/>
          <w:szCs w:val="28"/>
        </w:rPr>
        <w:t>, передаваемы</w:t>
      </w:r>
      <w:r w:rsidR="00C12C28">
        <w:rPr>
          <w:rFonts w:ascii="Times New Roman" w:hAnsi="Times New Roman" w:cs="Times New Roman"/>
          <w:sz w:val="28"/>
          <w:szCs w:val="28"/>
        </w:rPr>
        <w:t>е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половым путем.</w:t>
      </w:r>
    </w:p>
    <w:p w:rsidR="00F27D1F" w:rsidRPr="00B919FB" w:rsidRDefault="002D0C77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27D1F" w:rsidRPr="00B919FB">
        <w:rPr>
          <w:rFonts w:ascii="Times New Roman" w:hAnsi="Times New Roman" w:cs="Times New Roman"/>
          <w:sz w:val="28"/>
          <w:szCs w:val="28"/>
        </w:rPr>
        <w:t>2. ВИЧ-инфекци</w:t>
      </w:r>
      <w:r w:rsidR="00C12C28">
        <w:rPr>
          <w:rFonts w:ascii="Times New Roman" w:hAnsi="Times New Roman" w:cs="Times New Roman"/>
          <w:sz w:val="28"/>
          <w:szCs w:val="28"/>
        </w:rPr>
        <w:t>я и синдром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приобретенного иммунодефицита, а также туберкулез, за исключением медицинской помощи, оказываемой в профильных специализированных медицинских организациях.</w:t>
      </w:r>
    </w:p>
    <w:p w:rsidR="00F27D1F" w:rsidRDefault="002D0C77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F27D1F" w:rsidRPr="00B919FB">
        <w:rPr>
          <w:rFonts w:ascii="Times New Roman" w:hAnsi="Times New Roman" w:cs="Times New Roman"/>
          <w:sz w:val="28"/>
          <w:szCs w:val="28"/>
        </w:rPr>
        <w:t>3. Психически</w:t>
      </w:r>
      <w:r w:rsidR="00C12C28">
        <w:rPr>
          <w:rFonts w:ascii="Times New Roman" w:hAnsi="Times New Roman" w:cs="Times New Roman"/>
          <w:sz w:val="28"/>
          <w:szCs w:val="28"/>
        </w:rPr>
        <w:t>е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расстройств</w:t>
      </w:r>
      <w:r w:rsidR="00C12C28">
        <w:rPr>
          <w:rFonts w:ascii="Times New Roman" w:hAnsi="Times New Roman" w:cs="Times New Roman"/>
          <w:sz w:val="28"/>
          <w:szCs w:val="28"/>
        </w:rPr>
        <w:t>а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и расстройств</w:t>
      </w:r>
      <w:r w:rsidR="00C12C28">
        <w:rPr>
          <w:rFonts w:ascii="Times New Roman" w:hAnsi="Times New Roman" w:cs="Times New Roman"/>
          <w:sz w:val="28"/>
          <w:szCs w:val="28"/>
        </w:rPr>
        <w:t>а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поведения, в том числе связанны</w:t>
      </w:r>
      <w:r w:rsidR="00C12C28">
        <w:rPr>
          <w:rFonts w:ascii="Times New Roman" w:hAnsi="Times New Roman" w:cs="Times New Roman"/>
          <w:sz w:val="28"/>
          <w:szCs w:val="28"/>
        </w:rPr>
        <w:t>е</w:t>
      </w:r>
      <w:r w:rsidR="00F27D1F" w:rsidRPr="00B919FB">
        <w:rPr>
          <w:rFonts w:ascii="Times New Roman" w:hAnsi="Times New Roman" w:cs="Times New Roman"/>
          <w:sz w:val="28"/>
          <w:szCs w:val="28"/>
        </w:rPr>
        <w:t xml:space="preserve"> с употреблением психоактивных веществ, за исключением</w:t>
      </w:r>
      <w:r w:rsidR="00F27D1F" w:rsidRPr="000649F9">
        <w:rPr>
          <w:rFonts w:ascii="Times New Roman" w:hAnsi="Times New Roman" w:cs="Times New Roman"/>
          <w:sz w:val="28"/>
          <w:szCs w:val="28"/>
        </w:rPr>
        <w:t xml:space="preserve"> мед</w:t>
      </w:r>
      <w:r w:rsidR="00F27D1F" w:rsidRPr="000649F9">
        <w:rPr>
          <w:rFonts w:ascii="Times New Roman" w:hAnsi="Times New Roman" w:cs="Times New Roman"/>
          <w:sz w:val="28"/>
          <w:szCs w:val="28"/>
        </w:rPr>
        <w:t>и</w:t>
      </w:r>
      <w:r w:rsidR="00F27D1F" w:rsidRPr="000649F9">
        <w:rPr>
          <w:rFonts w:ascii="Times New Roman" w:hAnsi="Times New Roman" w:cs="Times New Roman"/>
          <w:sz w:val="28"/>
          <w:szCs w:val="28"/>
        </w:rPr>
        <w:t>цинской помощи, оказываемой в профильных специализированных медици</w:t>
      </w:r>
      <w:r w:rsidR="00F27D1F" w:rsidRPr="000649F9">
        <w:rPr>
          <w:rFonts w:ascii="Times New Roman" w:hAnsi="Times New Roman" w:cs="Times New Roman"/>
          <w:sz w:val="28"/>
          <w:szCs w:val="28"/>
        </w:rPr>
        <w:t>н</w:t>
      </w:r>
      <w:r w:rsidR="00F27D1F" w:rsidRPr="000649F9">
        <w:rPr>
          <w:rFonts w:ascii="Times New Roman" w:hAnsi="Times New Roman" w:cs="Times New Roman"/>
          <w:sz w:val="28"/>
          <w:szCs w:val="28"/>
        </w:rPr>
        <w:t>ских организациях.</w:t>
      </w:r>
    </w:p>
    <w:p w:rsidR="00420E9E" w:rsidRPr="000649F9" w:rsidRDefault="002D0C77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420E9E" w:rsidRPr="00CC0877">
        <w:rPr>
          <w:rFonts w:ascii="Times New Roman" w:hAnsi="Times New Roman" w:cs="Times New Roman"/>
          <w:sz w:val="28"/>
          <w:szCs w:val="28"/>
        </w:rPr>
        <w:t>4. Паллиативн</w:t>
      </w:r>
      <w:r w:rsidR="00C12C28">
        <w:rPr>
          <w:rFonts w:ascii="Times New Roman" w:hAnsi="Times New Roman" w:cs="Times New Roman"/>
          <w:sz w:val="28"/>
          <w:szCs w:val="28"/>
        </w:rPr>
        <w:t>ая</w:t>
      </w:r>
      <w:r w:rsidR="00420E9E" w:rsidRPr="00CC0877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C12C28">
        <w:rPr>
          <w:rFonts w:ascii="Times New Roman" w:hAnsi="Times New Roman" w:cs="Times New Roman"/>
          <w:sz w:val="28"/>
          <w:szCs w:val="28"/>
        </w:rPr>
        <w:t xml:space="preserve">ая </w:t>
      </w:r>
      <w:r w:rsidR="00420E9E" w:rsidRPr="00CC0877">
        <w:rPr>
          <w:rFonts w:ascii="Times New Roman" w:hAnsi="Times New Roman" w:cs="Times New Roman"/>
          <w:sz w:val="28"/>
          <w:szCs w:val="28"/>
        </w:rPr>
        <w:t>помощ</w:t>
      </w:r>
      <w:r w:rsidR="00C12C28">
        <w:rPr>
          <w:rFonts w:ascii="Times New Roman" w:hAnsi="Times New Roman" w:cs="Times New Roman"/>
          <w:sz w:val="28"/>
          <w:szCs w:val="28"/>
        </w:rPr>
        <w:t>ь</w:t>
      </w:r>
      <w:r w:rsidR="00420E9E" w:rsidRPr="00CC0877">
        <w:rPr>
          <w:rFonts w:ascii="Times New Roman" w:hAnsi="Times New Roman" w:cs="Times New Roman"/>
          <w:sz w:val="28"/>
          <w:szCs w:val="28"/>
        </w:rPr>
        <w:t>, оказываем</w:t>
      </w:r>
      <w:r w:rsidR="00C12C28">
        <w:rPr>
          <w:rFonts w:ascii="Times New Roman" w:hAnsi="Times New Roman" w:cs="Times New Roman"/>
          <w:sz w:val="28"/>
          <w:szCs w:val="28"/>
        </w:rPr>
        <w:t>ая</w:t>
      </w:r>
      <w:r w:rsidR="00420E9E" w:rsidRPr="00CC0877">
        <w:rPr>
          <w:rFonts w:ascii="Times New Roman" w:hAnsi="Times New Roman" w:cs="Times New Roman"/>
          <w:sz w:val="28"/>
          <w:szCs w:val="28"/>
        </w:rPr>
        <w:t xml:space="preserve"> </w:t>
      </w:r>
      <w:r w:rsidR="00F56028" w:rsidRPr="00CC0877">
        <w:rPr>
          <w:rFonts w:ascii="Times New Roman" w:hAnsi="Times New Roman" w:cs="Times New Roman"/>
          <w:sz w:val="28"/>
          <w:szCs w:val="28"/>
        </w:rPr>
        <w:t>в стациона</w:t>
      </w:r>
      <w:r w:rsidR="00F56028" w:rsidRPr="00CC0877">
        <w:rPr>
          <w:rFonts w:ascii="Times New Roman" w:hAnsi="Times New Roman" w:cs="Times New Roman"/>
          <w:sz w:val="28"/>
          <w:szCs w:val="28"/>
        </w:rPr>
        <w:t>р</w:t>
      </w:r>
      <w:r w:rsidR="00F56028" w:rsidRPr="00CC0877">
        <w:rPr>
          <w:rFonts w:ascii="Times New Roman" w:hAnsi="Times New Roman" w:cs="Times New Roman"/>
          <w:sz w:val="28"/>
          <w:szCs w:val="28"/>
        </w:rPr>
        <w:t xml:space="preserve">ных условиях, </w:t>
      </w:r>
      <w:r w:rsidR="00420E9E" w:rsidRPr="00CC0877">
        <w:rPr>
          <w:rFonts w:ascii="Times New Roman" w:hAnsi="Times New Roman" w:cs="Times New Roman"/>
          <w:sz w:val="28"/>
          <w:szCs w:val="28"/>
        </w:rPr>
        <w:t>амбулаторно, в том числе выездными патронажными служб</w:t>
      </w:r>
      <w:r w:rsidR="00420E9E" w:rsidRPr="00CC0877">
        <w:rPr>
          <w:rFonts w:ascii="Times New Roman" w:hAnsi="Times New Roman" w:cs="Times New Roman"/>
          <w:sz w:val="28"/>
          <w:szCs w:val="28"/>
        </w:rPr>
        <w:t>а</w:t>
      </w:r>
      <w:r w:rsidR="00420E9E" w:rsidRPr="00CC0877">
        <w:rPr>
          <w:rFonts w:ascii="Times New Roman" w:hAnsi="Times New Roman" w:cs="Times New Roman"/>
          <w:sz w:val="28"/>
          <w:szCs w:val="28"/>
        </w:rPr>
        <w:t>ми</w:t>
      </w:r>
      <w:r w:rsidR="007A4F0D" w:rsidRPr="00CC0877">
        <w:rPr>
          <w:rFonts w:ascii="Times New Roman" w:hAnsi="Times New Roman" w:cs="Times New Roman"/>
          <w:sz w:val="28"/>
          <w:szCs w:val="28"/>
        </w:rPr>
        <w:t>, за исключением медицинской помощи, оказываемой в профильных сп</w:t>
      </w:r>
      <w:r w:rsidR="007A4F0D" w:rsidRPr="00CC0877">
        <w:rPr>
          <w:rFonts w:ascii="Times New Roman" w:hAnsi="Times New Roman" w:cs="Times New Roman"/>
          <w:sz w:val="28"/>
          <w:szCs w:val="28"/>
        </w:rPr>
        <w:t>е</w:t>
      </w:r>
      <w:r w:rsidR="007A4F0D" w:rsidRPr="00CC0877">
        <w:rPr>
          <w:rFonts w:ascii="Times New Roman" w:hAnsi="Times New Roman" w:cs="Times New Roman"/>
          <w:sz w:val="28"/>
          <w:szCs w:val="28"/>
        </w:rPr>
        <w:t>циализированных медицинских организациях</w:t>
      </w:r>
      <w:r w:rsidR="00C12C28">
        <w:rPr>
          <w:rFonts w:ascii="Times New Roman" w:hAnsi="Times New Roman" w:cs="Times New Roman"/>
          <w:sz w:val="28"/>
          <w:szCs w:val="28"/>
        </w:rPr>
        <w:t>.</w:t>
      </w:r>
    </w:p>
    <w:p w:rsidR="00F27D1F" w:rsidRPr="00AF4BE5" w:rsidRDefault="00F27D1F" w:rsidP="000129EC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A6491">
        <w:rPr>
          <w:rFonts w:ascii="Times New Roman" w:hAnsi="Times New Roman" w:cs="Times New Roman"/>
          <w:sz w:val="28"/>
          <w:szCs w:val="28"/>
        </w:rPr>
        <w:t xml:space="preserve">6.4. </w:t>
      </w:r>
      <w:r w:rsidRPr="00AF4BE5">
        <w:rPr>
          <w:rFonts w:ascii="Times New Roman" w:hAnsi="Times New Roman" w:cs="Times New Roman"/>
          <w:spacing w:val="-2"/>
          <w:sz w:val="28"/>
          <w:szCs w:val="28"/>
        </w:rPr>
        <w:t>За счет субвенций из бюджета Федерального фонда обязательного медицинского страхования осуществляется финансовое обеспечение высок</w:t>
      </w:r>
      <w:r w:rsidRPr="00AF4BE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F4BE5">
        <w:rPr>
          <w:rFonts w:ascii="Times New Roman" w:hAnsi="Times New Roman" w:cs="Times New Roman"/>
          <w:spacing w:val="-2"/>
          <w:sz w:val="28"/>
          <w:szCs w:val="28"/>
        </w:rPr>
        <w:t>технологичной медицинской помощи в медицинских организациях, участв</w:t>
      </w:r>
      <w:r w:rsidRPr="00AF4BE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AF4BE5">
        <w:rPr>
          <w:rFonts w:ascii="Times New Roman" w:hAnsi="Times New Roman" w:cs="Times New Roman"/>
          <w:spacing w:val="-2"/>
          <w:sz w:val="28"/>
          <w:szCs w:val="28"/>
        </w:rPr>
        <w:t xml:space="preserve">ющих в реализации территориальных программ обязательного медицинского страхования, </w:t>
      </w:r>
      <w:r w:rsidR="009A0040" w:rsidRPr="00AF4BE5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разделом </w:t>
      </w:r>
      <w:r w:rsidR="009A0040" w:rsidRPr="00AF4BE5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r w:rsidR="00C9790C" w:rsidRPr="00AF4BE5">
        <w:rPr>
          <w:rFonts w:ascii="Times New Roman" w:hAnsi="Times New Roman" w:cs="Times New Roman"/>
          <w:spacing w:val="-2"/>
          <w:sz w:val="28"/>
          <w:szCs w:val="28"/>
        </w:rPr>
        <w:t xml:space="preserve"> перечня видов высокотехнологичной </w:t>
      </w:r>
      <w:r w:rsidR="005253F0" w:rsidRPr="00AF4BE5">
        <w:rPr>
          <w:rFonts w:ascii="Times New Roman" w:hAnsi="Times New Roman" w:cs="Times New Roman"/>
          <w:spacing w:val="-2"/>
          <w:sz w:val="28"/>
          <w:szCs w:val="28"/>
        </w:rPr>
        <w:t xml:space="preserve">медицинской </w:t>
      </w:r>
      <w:r w:rsidR="00C9790C" w:rsidRPr="00AF4BE5">
        <w:rPr>
          <w:rFonts w:ascii="Times New Roman" w:hAnsi="Times New Roman" w:cs="Times New Roman"/>
          <w:spacing w:val="-2"/>
          <w:sz w:val="28"/>
          <w:szCs w:val="28"/>
        </w:rPr>
        <w:t>помощи</w:t>
      </w:r>
      <w:r w:rsidR="00DA2A73" w:rsidRPr="00AF4BE5">
        <w:rPr>
          <w:rFonts w:ascii="Times New Roman" w:hAnsi="Times New Roman" w:cs="Times New Roman"/>
          <w:spacing w:val="-2"/>
          <w:sz w:val="28"/>
          <w:szCs w:val="28"/>
        </w:rPr>
        <w:t>, содержащего в том числе методы лечения и источники финансового обеспечения выс</w:t>
      </w:r>
      <w:r w:rsidR="00D1560E" w:rsidRPr="00AF4BE5">
        <w:rPr>
          <w:rFonts w:ascii="Times New Roman" w:hAnsi="Times New Roman" w:cs="Times New Roman"/>
          <w:spacing w:val="-2"/>
          <w:sz w:val="28"/>
          <w:szCs w:val="28"/>
        </w:rPr>
        <w:t>окотехнологичной медицинской пом</w:t>
      </w:r>
      <w:r w:rsidR="00A6155A" w:rsidRPr="00AF4BE5">
        <w:rPr>
          <w:rFonts w:ascii="Times New Roman" w:hAnsi="Times New Roman" w:cs="Times New Roman"/>
          <w:spacing w:val="-2"/>
          <w:sz w:val="28"/>
          <w:szCs w:val="28"/>
        </w:rPr>
        <w:t>ощи</w:t>
      </w:r>
      <w:r w:rsidR="006F37B0" w:rsidRPr="00AF4BE5">
        <w:rPr>
          <w:rFonts w:ascii="Times New Roman" w:hAnsi="Times New Roman" w:cs="Times New Roman"/>
          <w:spacing w:val="-2"/>
          <w:sz w:val="28"/>
          <w:szCs w:val="28"/>
        </w:rPr>
        <w:t>.</w:t>
      </w:r>
      <w:bookmarkStart w:id="6" w:name="_GoBack"/>
      <w:bookmarkEnd w:id="6"/>
    </w:p>
    <w:p w:rsidR="008E4117" w:rsidRPr="006A6491" w:rsidRDefault="008E4117" w:rsidP="000129EC">
      <w:pPr>
        <w:spacing w:line="384" w:lineRule="auto"/>
        <w:ind w:firstLine="709"/>
        <w:jc w:val="both"/>
      </w:pPr>
      <w:r w:rsidRPr="006A6491">
        <w:t>6.5. За счет бюджетных ассигнований бюджета Федерального фонда обязате</w:t>
      </w:r>
      <w:r w:rsidR="00A6155A">
        <w:t>льного медицинского страхования</w:t>
      </w:r>
      <w:r w:rsidRPr="006A6491">
        <w:t xml:space="preserve"> осуществля</w:t>
      </w:r>
      <w:r w:rsidR="00A6155A">
        <w:t>ю</w:t>
      </w:r>
      <w:r w:rsidRPr="006A6491">
        <w:t>тся:</w:t>
      </w:r>
    </w:p>
    <w:p w:rsidR="008E4117" w:rsidRPr="006A6491" w:rsidRDefault="008E4117" w:rsidP="000129EC">
      <w:pPr>
        <w:spacing w:line="384" w:lineRule="auto"/>
        <w:ind w:firstLine="709"/>
        <w:jc w:val="both"/>
      </w:pPr>
      <w:r w:rsidRPr="006A6491">
        <w:t>6.5.1. Финансовое обеспечение высокотехнологичной медицинской помощи, не включенной в базовую программу ОМС, в соответствии с разд</w:t>
      </w:r>
      <w:r w:rsidRPr="006A6491">
        <w:t>е</w:t>
      </w:r>
      <w:r w:rsidRPr="006A6491">
        <w:t>лом II перечня видов высокотехнологичной медицинской помощи, оказыва</w:t>
      </w:r>
      <w:r w:rsidRPr="006A6491">
        <w:t>е</w:t>
      </w:r>
      <w:r w:rsidRPr="006A6491">
        <w:t xml:space="preserve">мой гражданам Российской Федерации федеральными государственными </w:t>
      </w:r>
      <w:r w:rsidRPr="006A6491">
        <w:lastRenderedPageBreak/>
        <w:t xml:space="preserve">учреждениями, </w:t>
      </w:r>
      <w:r w:rsidR="001606E6" w:rsidRPr="006A6491">
        <w:t xml:space="preserve">включенными в перечень, утверждаемый Министерством здравоохранения Российской Федерации, </w:t>
      </w:r>
      <w:r w:rsidRPr="006A6491">
        <w:t>функции и полномочия учредителя которых осуществляют федеральные органы исполнительной власти</w:t>
      </w:r>
      <w:r w:rsidR="001606E6" w:rsidRPr="006A6491">
        <w:t>.</w:t>
      </w:r>
    </w:p>
    <w:p w:rsidR="00EB4DF3" w:rsidRPr="006A6491" w:rsidRDefault="001606E6" w:rsidP="002D0C77">
      <w:pPr>
        <w:spacing w:line="360" w:lineRule="auto"/>
        <w:ind w:firstLine="709"/>
        <w:jc w:val="both"/>
      </w:pPr>
      <w:r w:rsidRPr="006A6491">
        <w:t>6.5.2</w:t>
      </w:r>
      <w:r w:rsidR="008E4117" w:rsidRPr="006A6491">
        <w:t xml:space="preserve">. Финансовое обеспечение высокотехнологичной медицинской помощи, не включенной в базовую программу </w:t>
      </w:r>
      <w:r w:rsidR="005B0FD6" w:rsidRPr="006A6491">
        <w:t>ОМС</w:t>
      </w:r>
      <w:r w:rsidR="008E4117" w:rsidRPr="006A6491">
        <w:t>, в соответствии с разд</w:t>
      </w:r>
      <w:r w:rsidR="008E4117" w:rsidRPr="006A6491">
        <w:t>е</w:t>
      </w:r>
      <w:r w:rsidR="008E4117" w:rsidRPr="006A6491">
        <w:t>лом II перечня видов высокотехнологичной медицинской помощи, оказыва</w:t>
      </w:r>
      <w:r w:rsidR="008E4117" w:rsidRPr="006A6491">
        <w:t>е</w:t>
      </w:r>
      <w:r w:rsidR="008E4117" w:rsidRPr="006A6491">
        <w:t>мой гражданам Российской Федерации медицинскими организациями час</w:t>
      </w:r>
      <w:r w:rsidR="008E4117" w:rsidRPr="006A6491">
        <w:t>т</w:t>
      </w:r>
      <w:r w:rsidR="008E4117" w:rsidRPr="006A6491">
        <w:t>ной системы здравоохранения, включенными в перечень, утверждаемый М</w:t>
      </w:r>
      <w:r w:rsidR="008E4117" w:rsidRPr="006A6491">
        <w:t>и</w:t>
      </w:r>
      <w:r w:rsidR="008E4117" w:rsidRPr="006A6491">
        <w:t>нистерством здраво</w:t>
      </w:r>
      <w:r w:rsidRPr="006A6491">
        <w:t>охранения Российской Федерации</w:t>
      </w:r>
      <w:r w:rsidR="008E4117" w:rsidRPr="006A6491">
        <w:t>.</w:t>
      </w:r>
    </w:p>
    <w:p w:rsidR="00F27D1F" w:rsidRPr="006A6491" w:rsidRDefault="004466F3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91">
        <w:rPr>
          <w:rFonts w:ascii="Times New Roman" w:hAnsi="Times New Roman" w:cs="Times New Roman"/>
          <w:sz w:val="28"/>
          <w:szCs w:val="28"/>
        </w:rPr>
        <w:t>6.6</w:t>
      </w:r>
      <w:r w:rsidR="00F27D1F" w:rsidRPr="006A6491">
        <w:rPr>
          <w:rFonts w:ascii="Times New Roman" w:hAnsi="Times New Roman" w:cs="Times New Roman"/>
          <w:sz w:val="28"/>
          <w:szCs w:val="28"/>
        </w:rPr>
        <w:t>. За счет бюджетных ассигнований федерального бюджета ос</w:t>
      </w:r>
      <w:r w:rsidR="00F27D1F" w:rsidRPr="006A6491">
        <w:rPr>
          <w:rFonts w:ascii="Times New Roman" w:hAnsi="Times New Roman" w:cs="Times New Roman"/>
          <w:sz w:val="28"/>
          <w:szCs w:val="28"/>
        </w:rPr>
        <w:t>у</w:t>
      </w:r>
      <w:r w:rsidR="00F27D1F" w:rsidRPr="006A6491">
        <w:rPr>
          <w:rFonts w:ascii="Times New Roman" w:hAnsi="Times New Roman" w:cs="Times New Roman"/>
          <w:sz w:val="28"/>
          <w:szCs w:val="28"/>
        </w:rPr>
        <w:t>ществляется финансовое обеспечение:</w:t>
      </w:r>
    </w:p>
    <w:p w:rsidR="00EB4DF3" w:rsidRPr="007B07D7" w:rsidRDefault="00EB4DF3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91">
        <w:rPr>
          <w:rFonts w:ascii="Times New Roman" w:hAnsi="Times New Roman" w:cs="Times New Roman"/>
          <w:sz w:val="28"/>
          <w:szCs w:val="28"/>
        </w:rPr>
        <w:t>6.6.1. Высокотехнологичной медицинской помощи, не включенной в базовую программу обязательного медицинского страхования, в соотве</w:t>
      </w:r>
      <w:r w:rsidRPr="006A6491">
        <w:rPr>
          <w:rFonts w:ascii="Times New Roman" w:hAnsi="Times New Roman" w:cs="Times New Roman"/>
          <w:sz w:val="28"/>
          <w:szCs w:val="28"/>
        </w:rPr>
        <w:t>т</w:t>
      </w:r>
      <w:r w:rsidRPr="006A6491">
        <w:rPr>
          <w:rFonts w:ascii="Times New Roman" w:hAnsi="Times New Roman" w:cs="Times New Roman"/>
          <w:sz w:val="28"/>
          <w:szCs w:val="28"/>
        </w:rPr>
        <w:t xml:space="preserve">ствии с разделом </w:t>
      </w:r>
      <w:r w:rsidRPr="006A649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6491">
        <w:rPr>
          <w:rFonts w:ascii="Times New Roman" w:hAnsi="Times New Roman" w:cs="Times New Roman"/>
          <w:sz w:val="28"/>
          <w:szCs w:val="28"/>
        </w:rPr>
        <w:t xml:space="preserve"> </w:t>
      </w:r>
      <w:r w:rsidR="003D703A">
        <w:rPr>
          <w:rFonts w:ascii="Times New Roman" w:hAnsi="Times New Roman" w:cs="Times New Roman"/>
          <w:sz w:val="28"/>
          <w:szCs w:val="28"/>
        </w:rPr>
        <w:t xml:space="preserve">перечня видов высокотехнологичной </w:t>
      </w:r>
      <w:r w:rsidR="00F95A2A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3D703A">
        <w:rPr>
          <w:rFonts w:ascii="Times New Roman" w:hAnsi="Times New Roman" w:cs="Times New Roman"/>
          <w:sz w:val="28"/>
          <w:szCs w:val="28"/>
        </w:rPr>
        <w:t>п</w:t>
      </w:r>
      <w:r w:rsidR="003D703A">
        <w:rPr>
          <w:rFonts w:ascii="Times New Roman" w:hAnsi="Times New Roman" w:cs="Times New Roman"/>
          <w:sz w:val="28"/>
          <w:szCs w:val="28"/>
        </w:rPr>
        <w:t>о</w:t>
      </w:r>
      <w:r w:rsidR="003D703A">
        <w:rPr>
          <w:rFonts w:ascii="Times New Roman" w:hAnsi="Times New Roman" w:cs="Times New Roman"/>
          <w:sz w:val="28"/>
          <w:szCs w:val="28"/>
        </w:rPr>
        <w:t xml:space="preserve">мощи, </w:t>
      </w:r>
      <w:r w:rsidRPr="006A6491">
        <w:rPr>
          <w:rFonts w:ascii="Times New Roman" w:hAnsi="Times New Roman" w:cs="Times New Roman"/>
          <w:sz w:val="28"/>
          <w:szCs w:val="28"/>
        </w:rPr>
        <w:t>за счет дотаций федеральному бюджету в соответствии с федеральным законом о бюджете Федерального фонда обязательного медицинского стр</w:t>
      </w:r>
      <w:r w:rsidRPr="006A6491">
        <w:rPr>
          <w:rFonts w:ascii="Times New Roman" w:hAnsi="Times New Roman" w:cs="Times New Roman"/>
          <w:sz w:val="28"/>
          <w:szCs w:val="28"/>
        </w:rPr>
        <w:t>а</w:t>
      </w:r>
      <w:r w:rsidRPr="006A6491">
        <w:rPr>
          <w:rFonts w:ascii="Times New Roman" w:hAnsi="Times New Roman" w:cs="Times New Roman"/>
          <w:sz w:val="28"/>
          <w:szCs w:val="28"/>
        </w:rPr>
        <w:t xml:space="preserve">хования на </w:t>
      </w:r>
      <w:r w:rsidRPr="007C55E9">
        <w:rPr>
          <w:rFonts w:ascii="Times New Roman" w:hAnsi="Times New Roman" w:cs="Times New Roman"/>
          <w:sz w:val="28"/>
          <w:szCs w:val="28"/>
        </w:rPr>
        <w:t>201</w:t>
      </w:r>
      <w:r w:rsidR="007C55E9" w:rsidRPr="007C55E9">
        <w:rPr>
          <w:rFonts w:ascii="Times New Roman" w:hAnsi="Times New Roman" w:cs="Times New Roman"/>
          <w:sz w:val="28"/>
          <w:szCs w:val="28"/>
        </w:rPr>
        <w:t>9</w:t>
      </w:r>
      <w:r w:rsidRPr="007C55E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C55E9" w:rsidRPr="007C55E9">
        <w:rPr>
          <w:rFonts w:ascii="Times New Roman" w:hAnsi="Times New Roman" w:cs="Times New Roman"/>
          <w:sz w:val="28"/>
          <w:szCs w:val="28"/>
        </w:rPr>
        <w:t>20</w:t>
      </w:r>
      <w:r w:rsidRPr="007C55E9">
        <w:rPr>
          <w:rFonts w:ascii="Times New Roman" w:hAnsi="Times New Roman" w:cs="Times New Roman"/>
          <w:sz w:val="28"/>
          <w:szCs w:val="28"/>
        </w:rPr>
        <w:t xml:space="preserve"> и 20</w:t>
      </w:r>
      <w:r w:rsidR="00282953" w:rsidRPr="007C55E9">
        <w:rPr>
          <w:rFonts w:ascii="Times New Roman" w:hAnsi="Times New Roman" w:cs="Times New Roman"/>
          <w:sz w:val="28"/>
          <w:szCs w:val="28"/>
        </w:rPr>
        <w:t>2</w:t>
      </w:r>
      <w:r w:rsidR="007C55E9" w:rsidRPr="007C55E9">
        <w:rPr>
          <w:rFonts w:ascii="Times New Roman" w:hAnsi="Times New Roman" w:cs="Times New Roman"/>
          <w:sz w:val="28"/>
          <w:szCs w:val="28"/>
        </w:rPr>
        <w:t>1</w:t>
      </w:r>
      <w:r w:rsidRPr="007C55E9">
        <w:rPr>
          <w:rFonts w:ascii="Times New Roman" w:hAnsi="Times New Roman" w:cs="Times New Roman"/>
          <w:sz w:val="28"/>
          <w:szCs w:val="28"/>
        </w:rPr>
        <w:t xml:space="preserve"> </w:t>
      </w:r>
      <w:r w:rsidRPr="006A6491">
        <w:rPr>
          <w:rFonts w:ascii="Times New Roman" w:hAnsi="Times New Roman" w:cs="Times New Roman"/>
          <w:sz w:val="28"/>
          <w:szCs w:val="28"/>
        </w:rPr>
        <w:t>годов в целях пред</w:t>
      </w:r>
      <w:r w:rsidRPr="006A6491">
        <w:rPr>
          <w:rFonts w:ascii="Times New Roman" w:hAnsi="Times New Roman" w:cs="Times New Roman"/>
          <w:sz w:val="28"/>
          <w:szCs w:val="28"/>
        </w:rPr>
        <w:t>о</w:t>
      </w:r>
      <w:r w:rsidRPr="006A6491">
        <w:rPr>
          <w:rFonts w:ascii="Times New Roman" w:hAnsi="Times New Roman" w:cs="Times New Roman"/>
          <w:sz w:val="28"/>
          <w:szCs w:val="28"/>
        </w:rPr>
        <w:t>ставления в порядке, установленном Правительством Российской Федерации, субсидий бюджетам субъектов Российской Федерации на софинансирование расходов субъектов Российской Федерации, возникающих при оказании в</w:t>
      </w:r>
      <w:r w:rsidRPr="006A6491">
        <w:rPr>
          <w:rFonts w:ascii="Times New Roman" w:hAnsi="Times New Roman" w:cs="Times New Roman"/>
          <w:sz w:val="28"/>
          <w:szCs w:val="28"/>
        </w:rPr>
        <w:t>ы</w:t>
      </w:r>
      <w:r w:rsidRPr="006A6491">
        <w:rPr>
          <w:rFonts w:ascii="Times New Roman" w:hAnsi="Times New Roman" w:cs="Times New Roman"/>
          <w:sz w:val="28"/>
          <w:szCs w:val="28"/>
        </w:rPr>
        <w:t xml:space="preserve">сокотехнологичной медицинской помощи медицинскими организациями, подведомственными </w:t>
      </w:r>
      <w:r w:rsidR="00971A5A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Pr="006A6491">
        <w:rPr>
          <w:rFonts w:ascii="Times New Roman" w:hAnsi="Times New Roman" w:cs="Times New Roman"/>
          <w:sz w:val="28"/>
          <w:szCs w:val="28"/>
        </w:rPr>
        <w:t>органам государственной власти суб</w:t>
      </w:r>
      <w:r w:rsidRPr="006A6491">
        <w:rPr>
          <w:rFonts w:ascii="Times New Roman" w:hAnsi="Times New Roman" w:cs="Times New Roman"/>
          <w:sz w:val="28"/>
          <w:szCs w:val="28"/>
        </w:rPr>
        <w:t>ъ</w:t>
      </w:r>
      <w:r w:rsidRPr="006A6491">
        <w:rPr>
          <w:rFonts w:ascii="Times New Roman" w:hAnsi="Times New Roman" w:cs="Times New Roman"/>
          <w:sz w:val="28"/>
          <w:szCs w:val="28"/>
        </w:rPr>
        <w:t xml:space="preserve">ектов Российской </w:t>
      </w:r>
      <w:r w:rsidRPr="007B07D7">
        <w:rPr>
          <w:rFonts w:ascii="Times New Roman" w:hAnsi="Times New Roman" w:cs="Times New Roman"/>
          <w:sz w:val="28"/>
          <w:szCs w:val="28"/>
        </w:rPr>
        <w:t>Федерации.</w:t>
      </w:r>
    </w:p>
    <w:p w:rsidR="00F27D1F" w:rsidRPr="007B07D7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D7">
        <w:rPr>
          <w:rFonts w:ascii="Times New Roman" w:hAnsi="Times New Roman" w:cs="Times New Roman"/>
          <w:sz w:val="28"/>
          <w:szCs w:val="28"/>
        </w:rPr>
        <w:t>6.</w:t>
      </w:r>
      <w:r w:rsidR="004466F3" w:rsidRPr="007B07D7">
        <w:rPr>
          <w:rFonts w:ascii="Times New Roman" w:hAnsi="Times New Roman" w:cs="Times New Roman"/>
          <w:sz w:val="28"/>
          <w:szCs w:val="28"/>
        </w:rPr>
        <w:t>6</w:t>
      </w:r>
      <w:r w:rsidR="00EB4DF3" w:rsidRPr="007B07D7">
        <w:rPr>
          <w:rFonts w:ascii="Times New Roman" w:hAnsi="Times New Roman" w:cs="Times New Roman"/>
          <w:sz w:val="28"/>
          <w:szCs w:val="28"/>
        </w:rPr>
        <w:t>.2</w:t>
      </w:r>
      <w:r w:rsidRPr="007B07D7">
        <w:rPr>
          <w:rFonts w:ascii="Times New Roman" w:hAnsi="Times New Roman" w:cs="Times New Roman"/>
          <w:sz w:val="28"/>
          <w:szCs w:val="28"/>
        </w:rPr>
        <w:t>. 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федеральным органам исполнительной власти (в части медицинской помощи, не включенной в базовую программу ОМС,</w:t>
      </w:r>
      <w:r w:rsidR="000552AD" w:rsidRPr="007B07D7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Pr="007B07D7">
        <w:rPr>
          <w:rFonts w:ascii="Times New Roman" w:hAnsi="Times New Roman" w:cs="Times New Roman"/>
          <w:sz w:val="28"/>
          <w:szCs w:val="28"/>
        </w:rPr>
        <w:t xml:space="preserve"> при заболеваниях, передаваемых половым путем, </w:t>
      </w:r>
      <w:r w:rsidR="00CD14BE" w:rsidRPr="007B07D7">
        <w:rPr>
          <w:rFonts w:ascii="Times New Roman" w:hAnsi="Times New Roman" w:cs="Times New Roman"/>
          <w:sz w:val="28"/>
          <w:szCs w:val="28"/>
        </w:rPr>
        <w:t>вызванных вирусом иммунодефицита челов</w:t>
      </w:r>
      <w:r w:rsidR="00CD14BE" w:rsidRPr="007B07D7">
        <w:rPr>
          <w:rFonts w:ascii="Times New Roman" w:hAnsi="Times New Roman" w:cs="Times New Roman"/>
          <w:sz w:val="28"/>
          <w:szCs w:val="28"/>
        </w:rPr>
        <w:t>е</w:t>
      </w:r>
      <w:r w:rsidR="00CD14BE" w:rsidRPr="007B07D7">
        <w:rPr>
          <w:rFonts w:ascii="Times New Roman" w:hAnsi="Times New Roman" w:cs="Times New Roman"/>
          <w:sz w:val="28"/>
          <w:szCs w:val="28"/>
        </w:rPr>
        <w:lastRenderedPageBreak/>
        <w:t>ка</w:t>
      </w:r>
      <w:r w:rsidR="00A6155A">
        <w:rPr>
          <w:rFonts w:ascii="Times New Roman" w:hAnsi="Times New Roman" w:cs="Times New Roman"/>
          <w:sz w:val="28"/>
          <w:szCs w:val="28"/>
        </w:rPr>
        <w:t xml:space="preserve">, </w:t>
      </w:r>
      <w:r w:rsidR="00497E08" w:rsidRPr="007B07D7">
        <w:rPr>
          <w:rFonts w:ascii="Times New Roman" w:hAnsi="Times New Roman" w:cs="Times New Roman"/>
          <w:sz w:val="28"/>
          <w:szCs w:val="28"/>
        </w:rPr>
        <w:t>синдром</w:t>
      </w:r>
      <w:r w:rsidR="00A6155A">
        <w:rPr>
          <w:rFonts w:ascii="Times New Roman" w:hAnsi="Times New Roman" w:cs="Times New Roman"/>
          <w:sz w:val="28"/>
          <w:szCs w:val="28"/>
        </w:rPr>
        <w:t>е</w:t>
      </w:r>
      <w:r w:rsidR="00497E08" w:rsidRPr="007B07D7">
        <w:rPr>
          <w:rFonts w:ascii="Times New Roman" w:hAnsi="Times New Roman" w:cs="Times New Roman"/>
          <w:sz w:val="28"/>
          <w:szCs w:val="28"/>
        </w:rPr>
        <w:t xml:space="preserve"> </w:t>
      </w:r>
      <w:r w:rsidRPr="007B07D7">
        <w:rPr>
          <w:rFonts w:ascii="Times New Roman" w:hAnsi="Times New Roman" w:cs="Times New Roman"/>
          <w:sz w:val="28"/>
          <w:szCs w:val="28"/>
        </w:rPr>
        <w:t xml:space="preserve">приобретенного иммунодефицита, </w:t>
      </w:r>
      <w:r w:rsidR="00497E08" w:rsidRPr="007B07D7">
        <w:rPr>
          <w:rFonts w:ascii="Times New Roman" w:hAnsi="Times New Roman" w:cs="Times New Roman"/>
          <w:sz w:val="28"/>
          <w:szCs w:val="28"/>
        </w:rPr>
        <w:t>туберкулез</w:t>
      </w:r>
      <w:r w:rsidR="00A6155A">
        <w:rPr>
          <w:rFonts w:ascii="Times New Roman" w:hAnsi="Times New Roman" w:cs="Times New Roman"/>
          <w:sz w:val="28"/>
          <w:szCs w:val="28"/>
        </w:rPr>
        <w:t>е</w:t>
      </w:r>
      <w:r w:rsidR="00497E08" w:rsidRPr="007B07D7">
        <w:rPr>
          <w:rFonts w:ascii="Times New Roman" w:hAnsi="Times New Roman" w:cs="Times New Roman"/>
          <w:sz w:val="28"/>
          <w:szCs w:val="28"/>
        </w:rPr>
        <w:t xml:space="preserve">, </w:t>
      </w:r>
      <w:r w:rsidRPr="007B07D7">
        <w:rPr>
          <w:rFonts w:ascii="Times New Roman" w:hAnsi="Times New Roman" w:cs="Times New Roman"/>
          <w:sz w:val="28"/>
          <w:szCs w:val="28"/>
        </w:rPr>
        <w:t>психических расстройств</w:t>
      </w:r>
      <w:r w:rsidR="00A6155A">
        <w:rPr>
          <w:rFonts w:ascii="Times New Roman" w:hAnsi="Times New Roman" w:cs="Times New Roman"/>
          <w:sz w:val="28"/>
          <w:szCs w:val="28"/>
        </w:rPr>
        <w:t>ах</w:t>
      </w:r>
      <w:r w:rsidRPr="007B07D7">
        <w:rPr>
          <w:rFonts w:ascii="Times New Roman" w:hAnsi="Times New Roman" w:cs="Times New Roman"/>
          <w:sz w:val="28"/>
          <w:szCs w:val="28"/>
        </w:rPr>
        <w:t xml:space="preserve"> и расстройств</w:t>
      </w:r>
      <w:r w:rsidR="00A6155A">
        <w:rPr>
          <w:rFonts w:ascii="Times New Roman" w:hAnsi="Times New Roman" w:cs="Times New Roman"/>
          <w:sz w:val="28"/>
          <w:szCs w:val="28"/>
        </w:rPr>
        <w:t>ах</w:t>
      </w:r>
      <w:r w:rsidRPr="007B07D7">
        <w:rPr>
          <w:rFonts w:ascii="Times New Roman" w:hAnsi="Times New Roman" w:cs="Times New Roman"/>
          <w:sz w:val="28"/>
          <w:szCs w:val="28"/>
        </w:rPr>
        <w:t xml:space="preserve"> поведения, а также расходов, не включенных в структуру тарифов на оплату медицинской помощи, предусмотренную б</w:t>
      </w:r>
      <w:r w:rsidRPr="007B07D7">
        <w:rPr>
          <w:rFonts w:ascii="Times New Roman" w:hAnsi="Times New Roman" w:cs="Times New Roman"/>
          <w:sz w:val="28"/>
          <w:szCs w:val="28"/>
        </w:rPr>
        <w:t>а</w:t>
      </w:r>
      <w:r w:rsidRPr="007B07D7">
        <w:rPr>
          <w:rFonts w:ascii="Times New Roman" w:hAnsi="Times New Roman" w:cs="Times New Roman"/>
          <w:sz w:val="28"/>
          <w:szCs w:val="28"/>
        </w:rPr>
        <w:t>зовой программой ОМС).</w:t>
      </w:r>
    </w:p>
    <w:p w:rsidR="00F27D1F" w:rsidRPr="007B07D7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D7">
        <w:rPr>
          <w:rFonts w:ascii="Times New Roman" w:hAnsi="Times New Roman" w:cs="Times New Roman"/>
          <w:sz w:val="28"/>
          <w:szCs w:val="28"/>
        </w:rPr>
        <w:t>6.</w:t>
      </w:r>
      <w:r w:rsidR="004466F3" w:rsidRPr="007B07D7">
        <w:rPr>
          <w:rFonts w:ascii="Times New Roman" w:hAnsi="Times New Roman" w:cs="Times New Roman"/>
          <w:sz w:val="28"/>
          <w:szCs w:val="28"/>
        </w:rPr>
        <w:t>6</w:t>
      </w:r>
      <w:r w:rsidR="00EB4DF3" w:rsidRPr="007B07D7">
        <w:rPr>
          <w:rFonts w:ascii="Times New Roman" w:hAnsi="Times New Roman" w:cs="Times New Roman"/>
          <w:sz w:val="28"/>
          <w:szCs w:val="28"/>
        </w:rPr>
        <w:t>.3</w:t>
      </w:r>
      <w:r w:rsidRPr="007B07D7">
        <w:rPr>
          <w:rFonts w:ascii="Times New Roman" w:hAnsi="Times New Roman" w:cs="Times New Roman"/>
          <w:sz w:val="28"/>
          <w:szCs w:val="28"/>
        </w:rPr>
        <w:t>. Медицинской эвакуации, осуществляемой медицинскими орган</w:t>
      </w:r>
      <w:r w:rsidRPr="007B07D7">
        <w:rPr>
          <w:rFonts w:ascii="Times New Roman" w:hAnsi="Times New Roman" w:cs="Times New Roman"/>
          <w:sz w:val="28"/>
          <w:szCs w:val="28"/>
        </w:rPr>
        <w:t>и</w:t>
      </w:r>
      <w:r w:rsidRPr="007B07D7">
        <w:rPr>
          <w:rFonts w:ascii="Times New Roman" w:hAnsi="Times New Roman" w:cs="Times New Roman"/>
          <w:sz w:val="28"/>
          <w:szCs w:val="28"/>
        </w:rPr>
        <w:t>зациями, подведомственными федеральным органам исполнительной власти по перечню, утверждаемому Министерством здравоохранения Российской Федерации.</w:t>
      </w:r>
    </w:p>
    <w:p w:rsidR="00F27D1F" w:rsidRPr="00EF23CD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</w:t>
      </w:r>
      <w:r w:rsidR="004466F3" w:rsidRPr="00EF23CD">
        <w:rPr>
          <w:rFonts w:ascii="Times New Roman" w:hAnsi="Times New Roman" w:cs="Times New Roman"/>
          <w:sz w:val="28"/>
          <w:szCs w:val="28"/>
        </w:rPr>
        <w:t>6</w:t>
      </w:r>
      <w:r w:rsidR="00EB4DF3" w:rsidRPr="00EF23CD">
        <w:rPr>
          <w:rFonts w:ascii="Times New Roman" w:hAnsi="Times New Roman" w:cs="Times New Roman"/>
          <w:sz w:val="28"/>
          <w:szCs w:val="28"/>
        </w:rPr>
        <w:t>.4</w:t>
      </w:r>
      <w:r w:rsidRPr="00EF23CD">
        <w:rPr>
          <w:rFonts w:ascii="Times New Roman" w:hAnsi="Times New Roman" w:cs="Times New Roman"/>
          <w:sz w:val="28"/>
          <w:szCs w:val="28"/>
        </w:rPr>
        <w:t xml:space="preserve">. 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Федеральному медико-биологическому агентству, </w:t>
      </w:r>
      <w:r w:rsidR="0045349F" w:rsidRPr="00EF23CD">
        <w:rPr>
          <w:rFonts w:ascii="Times New Roman" w:hAnsi="Times New Roman" w:cs="Times New Roman"/>
          <w:sz w:val="28"/>
          <w:szCs w:val="28"/>
        </w:rPr>
        <w:t>включая</w:t>
      </w:r>
      <w:r w:rsidRPr="00EF23CD">
        <w:rPr>
          <w:rFonts w:ascii="Times New Roman" w:hAnsi="Times New Roman" w:cs="Times New Roman"/>
          <w:sz w:val="28"/>
          <w:szCs w:val="28"/>
        </w:rPr>
        <w:t xml:space="preserve"> предоставление дополнительных видов и объемов медицинской помощи, предусмотренных законодательством Российской Федерации, населению закрытых админ</w:t>
      </w:r>
      <w:r w:rsidRPr="00EF23CD">
        <w:rPr>
          <w:rFonts w:ascii="Times New Roman" w:hAnsi="Times New Roman" w:cs="Times New Roman"/>
          <w:sz w:val="28"/>
          <w:szCs w:val="28"/>
        </w:rPr>
        <w:t>и</w:t>
      </w:r>
      <w:r w:rsidRPr="00EF23CD">
        <w:rPr>
          <w:rFonts w:ascii="Times New Roman" w:hAnsi="Times New Roman" w:cs="Times New Roman"/>
          <w:sz w:val="28"/>
          <w:szCs w:val="28"/>
        </w:rPr>
        <w:t>стративно-территориальных образований, территорий с опасными для здор</w:t>
      </w:r>
      <w:r w:rsidRPr="00EF23CD">
        <w:rPr>
          <w:rFonts w:ascii="Times New Roman" w:hAnsi="Times New Roman" w:cs="Times New Roman"/>
          <w:sz w:val="28"/>
          <w:szCs w:val="28"/>
        </w:rPr>
        <w:t>о</w:t>
      </w:r>
      <w:r w:rsidRPr="00EF23CD">
        <w:rPr>
          <w:rFonts w:ascii="Times New Roman" w:hAnsi="Times New Roman" w:cs="Times New Roman"/>
          <w:sz w:val="28"/>
          <w:szCs w:val="28"/>
        </w:rPr>
        <w:t>вья человека физическими, химическими и биологическими факторами, включенных в соответствующий перечень, работникам организаций, вкл</w:t>
      </w:r>
      <w:r w:rsidRPr="00EF23CD">
        <w:rPr>
          <w:rFonts w:ascii="Times New Roman" w:hAnsi="Times New Roman" w:cs="Times New Roman"/>
          <w:sz w:val="28"/>
          <w:szCs w:val="28"/>
        </w:rPr>
        <w:t>ю</w:t>
      </w:r>
      <w:r w:rsidRPr="00EF23CD">
        <w:rPr>
          <w:rFonts w:ascii="Times New Roman" w:hAnsi="Times New Roman" w:cs="Times New Roman"/>
          <w:sz w:val="28"/>
          <w:szCs w:val="28"/>
        </w:rPr>
        <w:t>ченных в перечень организаций отдельных отраслей промышленности с ос</w:t>
      </w:r>
      <w:r w:rsidRPr="00EF23CD">
        <w:rPr>
          <w:rFonts w:ascii="Times New Roman" w:hAnsi="Times New Roman" w:cs="Times New Roman"/>
          <w:sz w:val="28"/>
          <w:szCs w:val="28"/>
        </w:rPr>
        <w:t>о</w:t>
      </w:r>
      <w:r w:rsidRPr="00EF23CD">
        <w:rPr>
          <w:rFonts w:ascii="Times New Roman" w:hAnsi="Times New Roman" w:cs="Times New Roman"/>
          <w:sz w:val="28"/>
          <w:szCs w:val="28"/>
        </w:rPr>
        <w:t>бо опасными условиями труда (в части медицинской помощи, не включенной в базовую программу ОМС, а также расходов, не включенных в структуру тарифов на оплату медицинской помощи, предусмотренную базовой пр</w:t>
      </w:r>
      <w:r w:rsidRPr="00EF23CD">
        <w:rPr>
          <w:rFonts w:ascii="Times New Roman" w:hAnsi="Times New Roman" w:cs="Times New Roman"/>
          <w:sz w:val="28"/>
          <w:szCs w:val="28"/>
        </w:rPr>
        <w:t>о</w:t>
      </w:r>
      <w:r w:rsidRPr="00EF23CD">
        <w:rPr>
          <w:rFonts w:ascii="Times New Roman" w:hAnsi="Times New Roman" w:cs="Times New Roman"/>
          <w:sz w:val="28"/>
          <w:szCs w:val="28"/>
        </w:rPr>
        <w:t>граммой ОМС).</w:t>
      </w:r>
    </w:p>
    <w:p w:rsidR="00F27D1F" w:rsidRPr="00EF23CD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</w:t>
      </w:r>
      <w:r w:rsidR="004466F3" w:rsidRPr="00EF23CD">
        <w:rPr>
          <w:rFonts w:ascii="Times New Roman" w:hAnsi="Times New Roman" w:cs="Times New Roman"/>
          <w:sz w:val="28"/>
          <w:szCs w:val="28"/>
        </w:rPr>
        <w:t>6</w:t>
      </w:r>
      <w:r w:rsidR="002B2C2C" w:rsidRPr="00EF23CD">
        <w:rPr>
          <w:rFonts w:ascii="Times New Roman" w:hAnsi="Times New Roman" w:cs="Times New Roman"/>
          <w:sz w:val="28"/>
          <w:szCs w:val="28"/>
        </w:rPr>
        <w:t>.5</w:t>
      </w:r>
      <w:r w:rsidRPr="00EF23CD">
        <w:rPr>
          <w:rFonts w:ascii="Times New Roman" w:hAnsi="Times New Roman" w:cs="Times New Roman"/>
          <w:sz w:val="28"/>
          <w:szCs w:val="28"/>
        </w:rPr>
        <w:t>. Медицинской помощи, предусмотренной федеральными закон</w:t>
      </w:r>
      <w:r w:rsidRPr="00EF23CD">
        <w:rPr>
          <w:rFonts w:ascii="Times New Roman" w:hAnsi="Times New Roman" w:cs="Times New Roman"/>
          <w:sz w:val="28"/>
          <w:szCs w:val="28"/>
        </w:rPr>
        <w:t>а</w:t>
      </w:r>
      <w:r w:rsidRPr="00EF23CD">
        <w:rPr>
          <w:rFonts w:ascii="Times New Roman" w:hAnsi="Times New Roman" w:cs="Times New Roman"/>
          <w:sz w:val="28"/>
          <w:szCs w:val="28"/>
        </w:rPr>
        <w:t>ми для определенных категорий граждан, оказываемой в медицинских орг</w:t>
      </w:r>
      <w:r w:rsidRPr="00EF23CD">
        <w:rPr>
          <w:rFonts w:ascii="Times New Roman" w:hAnsi="Times New Roman" w:cs="Times New Roman"/>
          <w:sz w:val="28"/>
          <w:szCs w:val="28"/>
        </w:rPr>
        <w:t>а</w:t>
      </w:r>
      <w:r w:rsidRPr="00EF23CD">
        <w:rPr>
          <w:rFonts w:ascii="Times New Roman" w:hAnsi="Times New Roman" w:cs="Times New Roman"/>
          <w:sz w:val="28"/>
          <w:szCs w:val="28"/>
        </w:rPr>
        <w:t>низациях, подведомственных федеральным органам исполнительной власти.</w:t>
      </w:r>
    </w:p>
    <w:p w:rsidR="00F27D1F" w:rsidRPr="00EF23CD" w:rsidRDefault="00F27D1F" w:rsidP="002D0C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</w:t>
      </w:r>
      <w:r w:rsidR="004466F3" w:rsidRPr="00EF23CD">
        <w:rPr>
          <w:rFonts w:ascii="Times New Roman" w:hAnsi="Times New Roman" w:cs="Times New Roman"/>
          <w:sz w:val="28"/>
          <w:szCs w:val="28"/>
        </w:rPr>
        <w:t>6</w:t>
      </w:r>
      <w:r w:rsidR="002B2C2C" w:rsidRPr="00EF23CD">
        <w:rPr>
          <w:rFonts w:ascii="Times New Roman" w:hAnsi="Times New Roman" w:cs="Times New Roman"/>
          <w:sz w:val="28"/>
          <w:szCs w:val="28"/>
        </w:rPr>
        <w:t>.6</w:t>
      </w:r>
      <w:r w:rsidRPr="00EF23CD">
        <w:rPr>
          <w:rFonts w:ascii="Times New Roman" w:hAnsi="Times New Roman" w:cs="Times New Roman"/>
          <w:sz w:val="28"/>
          <w:szCs w:val="28"/>
        </w:rPr>
        <w:t>. Лечения граждан Российской Федерации за пределами террит</w:t>
      </w:r>
      <w:r w:rsidRPr="00EF23CD">
        <w:rPr>
          <w:rFonts w:ascii="Times New Roman" w:hAnsi="Times New Roman" w:cs="Times New Roman"/>
          <w:sz w:val="28"/>
          <w:szCs w:val="28"/>
        </w:rPr>
        <w:t>о</w:t>
      </w:r>
      <w:r w:rsidRPr="00EF23CD">
        <w:rPr>
          <w:rFonts w:ascii="Times New Roman" w:hAnsi="Times New Roman" w:cs="Times New Roman"/>
          <w:sz w:val="28"/>
          <w:szCs w:val="28"/>
        </w:rPr>
        <w:t xml:space="preserve">рии Российской Федерации, направленных </w:t>
      </w:r>
      <w:r w:rsidR="009E6CF4">
        <w:rPr>
          <w:rFonts w:ascii="Times New Roman" w:hAnsi="Times New Roman" w:cs="Times New Roman"/>
          <w:sz w:val="28"/>
          <w:szCs w:val="28"/>
        </w:rPr>
        <w:t xml:space="preserve">туда </w:t>
      </w:r>
      <w:r w:rsidRPr="00EF23CD">
        <w:rPr>
          <w:rFonts w:ascii="Times New Roman" w:hAnsi="Times New Roman" w:cs="Times New Roman"/>
          <w:sz w:val="28"/>
          <w:szCs w:val="28"/>
        </w:rPr>
        <w:t>в порядке, установленном Министерством здравоохранения Российской Федерации.</w:t>
      </w:r>
    </w:p>
    <w:p w:rsidR="00F27D1F" w:rsidRPr="00EF23CD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</w:t>
      </w:r>
      <w:r w:rsidR="004466F3" w:rsidRPr="00EF23CD">
        <w:rPr>
          <w:rFonts w:ascii="Times New Roman" w:hAnsi="Times New Roman" w:cs="Times New Roman"/>
          <w:sz w:val="28"/>
          <w:szCs w:val="28"/>
        </w:rPr>
        <w:t>6</w:t>
      </w:r>
      <w:r w:rsidR="002B2C2C" w:rsidRPr="00EF23CD">
        <w:rPr>
          <w:rFonts w:ascii="Times New Roman" w:hAnsi="Times New Roman" w:cs="Times New Roman"/>
          <w:sz w:val="28"/>
          <w:szCs w:val="28"/>
        </w:rPr>
        <w:t>.7</w:t>
      </w:r>
      <w:r w:rsidRPr="00EF23CD">
        <w:rPr>
          <w:rFonts w:ascii="Times New Roman" w:hAnsi="Times New Roman" w:cs="Times New Roman"/>
          <w:sz w:val="28"/>
          <w:szCs w:val="28"/>
        </w:rPr>
        <w:t xml:space="preserve">. Санаторно-курортного лечения отдельных категорий граждан в </w:t>
      </w:r>
      <w:r w:rsidRPr="00EF23CD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:rsidR="00F27D1F" w:rsidRPr="00EF23CD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</w:t>
      </w:r>
      <w:r w:rsidR="004466F3" w:rsidRPr="00EF23CD">
        <w:rPr>
          <w:rFonts w:ascii="Times New Roman" w:hAnsi="Times New Roman" w:cs="Times New Roman"/>
          <w:sz w:val="28"/>
          <w:szCs w:val="28"/>
        </w:rPr>
        <w:t>6.</w:t>
      </w:r>
      <w:r w:rsidR="002B2C2C" w:rsidRPr="00EF23CD">
        <w:rPr>
          <w:rFonts w:ascii="Times New Roman" w:hAnsi="Times New Roman" w:cs="Times New Roman"/>
          <w:sz w:val="28"/>
          <w:szCs w:val="28"/>
        </w:rPr>
        <w:t>8</w:t>
      </w:r>
      <w:r w:rsidRPr="00EF23CD">
        <w:rPr>
          <w:rFonts w:ascii="Times New Roman" w:hAnsi="Times New Roman" w:cs="Times New Roman"/>
          <w:sz w:val="28"/>
          <w:szCs w:val="28"/>
        </w:rPr>
        <w:t>. Закуп</w:t>
      </w:r>
      <w:r w:rsidR="00696582">
        <w:rPr>
          <w:rFonts w:ascii="Times New Roman" w:hAnsi="Times New Roman" w:cs="Times New Roman"/>
          <w:sz w:val="28"/>
          <w:szCs w:val="28"/>
        </w:rPr>
        <w:t>ок</w:t>
      </w:r>
      <w:r w:rsidRPr="00EF23CD">
        <w:rPr>
          <w:rFonts w:ascii="Times New Roman" w:hAnsi="Times New Roman" w:cs="Times New Roman"/>
          <w:sz w:val="28"/>
          <w:szCs w:val="28"/>
        </w:rPr>
        <w:t xml:space="preserve"> лекарственных препаратов, предназначенных для леч</w:t>
      </w:r>
      <w:r w:rsidRPr="00EF23CD">
        <w:rPr>
          <w:rFonts w:ascii="Times New Roman" w:hAnsi="Times New Roman" w:cs="Times New Roman"/>
          <w:sz w:val="28"/>
          <w:szCs w:val="28"/>
        </w:rPr>
        <w:t>е</w:t>
      </w:r>
      <w:r w:rsidRPr="00EF23CD">
        <w:rPr>
          <w:rFonts w:ascii="Times New Roman" w:hAnsi="Times New Roman" w:cs="Times New Roman"/>
          <w:sz w:val="28"/>
          <w:szCs w:val="28"/>
        </w:rPr>
        <w:t xml:space="preserve">ния </w:t>
      </w:r>
      <w:r w:rsidR="00971A5A">
        <w:rPr>
          <w:rFonts w:ascii="Times New Roman" w:hAnsi="Times New Roman" w:cs="Times New Roman"/>
          <w:sz w:val="28"/>
          <w:szCs w:val="28"/>
        </w:rPr>
        <w:t>лиц, больных гемофилией, муковисцидозом, гипофизарным нанизмом, болезнью Гоше, злокачественными новообразованиями лимфоидной, кров</w:t>
      </w:r>
      <w:r w:rsidR="00971A5A">
        <w:rPr>
          <w:rFonts w:ascii="Times New Roman" w:hAnsi="Times New Roman" w:cs="Times New Roman"/>
          <w:sz w:val="28"/>
          <w:szCs w:val="28"/>
        </w:rPr>
        <w:t>е</w:t>
      </w:r>
      <w:r w:rsidR="00971A5A">
        <w:rPr>
          <w:rFonts w:ascii="Times New Roman" w:hAnsi="Times New Roman" w:cs="Times New Roman"/>
          <w:sz w:val="28"/>
          <w:szCs w:val="28"/>
        </w:rPr>
        <w:t>творной и родственных им тканей, рассеянным склерозом, гемолитико-уремическим синдромом, юношеским артритом с системным началом, мук</w:t>
      </w:r>
      <w:r w:rsidR="00971A5A">
        <w:rPr>
          <w:rFonts w:ascii="Times New Roman" w:hAnsi="Times New Roman" w:cs="Times New Roman"/>
          <w:sz w:val="28"/>
          <w:szCs w:val="28"/>
        </w:rPr>
        <w:t>о</w:t>
      </w:r>
      <w:r w:rsidR="00971A5A">
        <w:rPr>
          <w:rFonts w:ascii="Times New Roman" w:hAnsi="Times New Roman" w:cs="Times New Roman"/>
          <w:sz w:val="28"/>
          <w:szCs w:val="28"/>
        </w:rPr>
        <w:t xml:space="preserve">полисахаридозом </w:t>
      </w:r>
      <w:r w:rsidR="00971A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1A5A" w:rsidRPr="00971A5A">
        <w:rPr>
          <w:rFonts w:ascii="Times New Roman" w:hAnsi="Times New Roman" w:cs="Times New Roman"/>
          <w:sz w:val="28"/>
          <w:szCs w:val="28"/>
        </w:rPr>
        <w:t xml:space="preserve">, </w:t>
      </w:r>
      <w:r w:rsidR="00971A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71A5A">
        <w:rPr>
          <w:rFonts w:ascii="Times New Roman" w:hAnsi="Times New Roman" w:cs="Times New Roman"/>
          <w:sz w:val="28"/>
          <w:szCs w:val="28"/>
        </w:rPr>
        <w:t xml:space="preserve"> и </w:t>
      </w:r>
      <w:r w:rsidR="00971A5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71A5A" w:rsidRPr="00971A5A">
        <w:rPr>
          <w:rFonts w:ascii="Times New Roman" w:hAnsi="Times New Roman" w:cs="Times New Roman"/>
          <w:sz w:val="28"/>
          <w:szCs w:val="28"/>
        </w:rPr>
        <w:t xml:space="preserve"> </w:t>
      </w:r>
      <w:r w:rsidR="00971A5A">
        <w:rPr>
          <w:rFonts w:ascii="Times New Roman" w:hAnsi="Times New Roman" w:cs="Times New Roman"/>
          <w:sz w:val="28"/>
          <w:szCs w:val="28"/>
        </w:rPr>
        <w:t>типов, лиц после трансплантации органов и (или) тканей по перечню лекарственных препаратов, сформированному в устано</w:t>
      </w:r>
      <w:r w:rsidR="00971A5A">
        <w:rPr>
          <w:rFonts w:ascii="Times New Roman" w:hAnsi="Times New Roman" w:cs="Times New Roman"/>
          <w:sz w:val="28"/>
          <w:szCs w:val="28"/>
        </w:rPr>
        <w:t>в</w:t>
      </w:r>
      <w:r w:rsidR="00971A5A">
        <w:rPr>
          <w:rFonts w:ascii="Times New Roman" w:hAnsi="Times New Roman" w:cs="Times New Roman"/>
          <w:sz w:val="28"/>
          <w:szCs w:val="28"/>
        </w:rPr>
        <w:t>ленном порядке</w:t>
      </w:r>
      <w:r w:rsidR="00497E08" w:rsidRPr="00EF23CD">
        <w:rPr>
          <w:rFonts w:ascii="Times New Roman" w:hAnsi="Times New Roman" w:cs="Times New Roman"/>
          <w:sz w:val="28"/>
          <w:szCs w:val="28"/>
        </w:rPr>
        <w:t xml:space="preserve"> и утверждаемому </w:t>
      </w:r>
      <w:r w:rsidRPr="00EF23CD">
        <w:rPr>
          <w:rFonts w:ascii="Times New Roman" w:hAnsi="Times New Roman" w:cs="Times New Roman"/>
          <w:sz w:val="28"/>
          <w:szCs w:val="28"/>
        </w:rPr>
        <w:t>Правительством Российской Федерации.</w:t>
      </w:r>
    </w:p>
    <w:p w:rsidR="004466F3" w:rsidRPr="00EF23CD" w:rsidRDefault="002B2C2C" w:rsidP="00C71228">
      <w:pPr>
        <w:spacing w:line="360" w:lineRule="auto"/>
        <w:ind w:firstLine="709"/>
        <w:jc w:val="both"/>
      </w:pPr>
      <w:r w:rsidRPr="00EF23CD">
        <w:t>6.6.9</w:t>
      </w:r>
      <w:r w:rsidR="004466F3" w:rsidRPr="00EF23CD">
        <w:t>. Закуп</w:t>
      </w:r>
      <w:r w:rsidR="007B7F53" w:rsidRPr="00EF23CD">
        <w:t>ок</w:t>
      </w:r>
      <w:r w:rsidR="004466F3" w:rsidRPr="00EF23CD">
        <w:t xml:space="preserve"> антивирусных лекарственных препаратов для медици</w:t>
      </w:r>
      <w:r w:rsidR="004466F3" w:rsidRPr="00EF23CD">
        <w:t>н</w:t>
      </w:r>
      <w:r w:rsidR="004466F3" w:rsidRPr="00EF23CD">
        <w:t>ского применения, включенных в перечень жизненно необходимых и ва</w:t>
      </w:r>
      <w:r w:rsidR="004466F3" w:rsidRPr="00EF23CD">
        <w:t>ж</w:t>
      </w:r>
      <w:r w:rsidR="004466F3" w:rsidRPr="00EF23CD">
        <w:t>нейших лекарственных препаратов, для лечения лиц, инфицированных вир</w:t>
      </w:r>
      <w:r w:rsidR="004466F3" w:rsidRPr="00EF23CD">
        <w:t>у</w:t>
      </w:r>
      <w:r w:rsidR="004466F3" w:rsidRPr="00EF23CD">
        <w:t>сом иммунодефицита человека, в том числе в сочетании</w:t>
      </w:r>
      <w:r w:rsidR="00963D36" w:rsidRPr="00EF23CD">
        <w:t xml:space="preserve"> с вирусами гепат</w:t>
      </w:r>
      <w:r w:rsidR="00963D36" w:rsidRPr="00EF23CD">
        <w:t>и</w:t>
      </w:r>
      <w:r w:rsidR="00963D36" w:rsidRPr="00EF23CD">
        <w:t>тов B и C.</w:t>
      </w:r>
    </w:p>
    <w:p w:rsidR="00497E08" w:rsidRPr="00EF23CD" w:rsidRDefault="002B2C2C" w:rsidP="00C71228">
      <w:pPr>
        <w:spacing w:line="360" w:lineRule="auto"/>
        <w:ind w:firstLine="709"/>
        <w:jc w:val="both"/>
      </w:pPr>
      <w:r w:rsidRPr="00EF23CD">
        <w:t>6.6.10</w:t>
      </w:r>
      <w:r w:rsidR="004466F3" w:rsidRPr="00EF23CD">
        <w:t>. Закуп</w:t>
      </w:r>
      <w:r w:rsidR="007B7F53" w:rsidRPr="00EF23CD">
        <w:t>ок</w:t>
      </w:r>
      <w:r w:rsidR="004466F3" w:rsidRPr="00EF23CD">
        <w:t xml:space="preserve"> антибактериальных и противотуберкулезных лека</w:t>
      </w:r>
      <w:r w:rsidR="004466F3" w:rsidRPr="00EF23CD">
        <w:t>р</w:t>
      </w:r>
      <w:r w:rsidR="004466F3" w:rsidRPr="00EF23CD">
        <w:t>ственных препаратов для медицинского применения, включенных в перечень жизненно необходимых и важнейших лекарственных препаратов, для леч</w:t>
      </w:r>
      <w:r w:rsidR="004466F3" w:rsidRPr="00EF23CD">
        <w:t>е</w:t>
      </w:r>
      <w:r w:rsidR="004466F3" w:rsidRPr="00EF23CD">
        <w:t>ния лиц, больных туберкулезом с множественной лекарств</w:t>
      </w:r>
      <w:r w:rsidR="00963D36" w:rsidRPr="00EF23CD">
        <w:t>енной устойчив</w:t>
      </w:r>
      <w:r w:rsidR="00963D36" w:rsidRPr="00EF23CD">
        <w:t>о</w:t>
      </w:r>
      <w:r w:rsidR="00963D36" w:rsidRPr="00EF23CD">
        <w:t>стью возбудителя.</w:t>
      </w:r>
    </w:p>
    <w:p w:rsidR="00F27D1F" w:rsidRPr="00EF23CD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</w:t>
      </w:r>
      <w:r w:rsidR="002B2C2C" w:rsidRPr="00EF23CD">
        <w:rPr>
          <w:rFonts w:ascii="Times New Roman" w:hAnsi="Times New Roman" w:cs="Times New Roman"/>
          <w:sz w:val="28"/>
          <w:szCs w:val="28"/>
        </w:rPr>
        <w:t>6.11</w:t>
      </w:r>
      <w:r w:rsidRPr="00EF23CD">
        <w:rPr>
          <w:rFonts w:ascii="Times New Roman" w:hAnsi="Times New Roman" w:cs="Times New Roman"/>
          <w:sz w:val="28"/>
          <w:szCs w:val="28"/>
        </w:rPr>
        <w:t>. Предоставления в установленном порядке областному бюджету субвенций на оказание государственной социальной помощи отдельным к</w:t>
      </w:r>
      <w:r w:rsidRPr="00EF23CD">
        <w:rPr>
          <w:rFonts w:ascii="Times New Roman" w:hAnsi="Times New Roman" w:cs="Times New Roman"/>
          <w:sz w:val="28"/>
          <w:szCs w:val="28"/>
        </w:rPr>
        <w:t>а</w:t>
      </w:r>
      <w:r w:rsidRPr="00EF23CD">
        <w:rPr>
          <w:rFonts w:ascii="Times New Roman" w:hAnsi="Times New Roman" w:cs="Times New Roman"/>
          <w:sz w:val="28"/>
          <w:szCs w:val="28"/>
        </w:rPr>
        <w:t>тегориям граждан в виде набора социальных услуг в части обеспечения н</w:t>
      </w:r>
      <w:r w:rsidRPr="00EF23CD">
        <w:rPr>
          <w:rFonts w:ascii="Times New Roman" w:hAnsi="Times New Roman" w:cs="Times New Roman"/>
          <w:sz w:val="28"/>
          <w:szCs w:val="28"/>
        </w:rPr>
        <w:t>е</w:t>
      </w:r>
      <w:r w:rsidRPr="00EF23CD">
        <w:rPr>
          <w:rFonts w:ascii="Times New Roman" w:hAnsi="Times New Roman" w:cs="Times New Roman"/>
          <w:sz w:val="28"/>
          <w:szCs w:val="28"/>
        </w:rPr>
        <w:t xml:space="preserve">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</w:t>
      </w:r>
      <w:hyperlink r:id="rId11" w:history="1">
        <w:r w:rsidR="00497E08" w:rsidRPr="00EF23CD">
          <w:rPr>
            <w:rFonts w:ascii="Times New Roman" w:hAnsi="Times New Roman" w:cs="Times New Roman"/>
            <w:sz w:val="28"/>
            <w:szCs w:val="28"/>
          </w:rPr>
          <w:t>пунктом 1 части 1 статьи 6</w:t>
        </w:r>
        <w:r w:rsidR="000552AD" w:rsidRPr="00EF23CD">
          <w:rPr>
            <w:rFonts w:ascii="Times New Roman" w:hAnsi="Times New Roman" w:cs="Times New Roman"/>
            <w:sz w:val="28"/>
            <w:szCs w:val="28"/>
          </w:rPr>
          <w:t>.</w:t>
        </w:r>
        <w:r w:rsidRPr="00EF23C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F23CD">
        <w:rPr>
          <w:rFonts w:ascii="Times New Roman" w:hAnsi="Times New Roman" w:cs="Times New Roman"/>
          <w:sz w:val="28"/>
          <w:szCs w:val="28"/>
        </w:rPr>
        <w:t xml:space="preserve"> Федерального за</w:t>
      </w:r>
      <w:r w:rsidR="00497E08" w:rsidRPr="00EF23CD">
        <w:rPr>
          <w:rFonts w:ascii="Times New Roman" w:hAnsi="Times New Roman" w:cs="Times New Roman"/>
          <w:sz w:val="28"/>
          <w:szCs w:val="28"/>
        </w:rPr>
        <w:t>к</w:t>
      </w:r>
      <w:r w:rsidR="00497E08" w:rsidRPr="00EF23CD">
        <w:rPr>
          <w:rFonts w:ascii="Times New Roman" w:hAnsi="Times New Roman" w:cs="Times New Roman"/>
          <w:sz w:val="28"/>
          <w:szCs w:val="28"/>
        </w:rPr>
        <w:t>о</w:t>
      </w:r>
      <w:r w:rsidR="00497E08" w:rsidRPr="00EF23CD">
        <w:rPr>
          <w:rFonts w:ascii="Times New Roman" w:hAnsi="Times New Roman" w:cs="Times New Roman"/>
          <w:sz w:val="28"/>
          <w:szCs w:val="28"/>
        </w:rPr>
        <w:t>на от 17.07.1999  № 178-ФЗ «</w:t>
      </w:r>
      <w:r w:rsidRPr="00EF23CD">
        <w:rPr>
          <w:rFonts w:ascii="Times New Roman" w:hAnsi="Times New Roman" w:cs="Times New Roman"/>
          <w:sz w:val="28"/>
          <w:szCs w:val="28"/>
        </w:rPr>
        <w:t>О го</w:t>
      </w:r>
      <w:r w:rsidR="00497E08" w:rsidRPr="00EF23CD">
        <w:rPr>
          <w:rFonts w:ascii="Times New Roman" w:hAnsi="Times New Roman" w:cs="Times New Roman"/>
          <w:sz w:val="28"/>
          <w:szCs w:val="28"/>
        </w:rPr>
        <w:t>сударственной социальной помощи»</w:t>
      </w:r>
      <w:r w:rsidRPr="00EF23CD">
        <w:rPr>
          <w:rFonts w:ascii="Times New Roman" w:hAnsi="Times New Roman" w:cs="Times New Roman"/>
          <w:sz w:val="28"/>
          <w:szCs w:val="28"/>
        </w:rPr>
        <w:t>.</w:t>
      </w:r>
    </w:p>
    <w:p w:rsidR="00F27D1F" w:rsidRPr="00EF23CD" w:rsidRDefault="00963D36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3CD">
        <w:rPr>
          <w:rFonts w:ascii="Times New Roman" w:hAnsi="Times New Roman" w:cs="Times New Roman"/>
          <w:sz w:val="28"/>
          <w:szCs w:val="28"/>
        </w:rPr>
        <w:t>6.6.1</w:t>
      </w:r>
      <w:r w:rsidR="002B2C2C" w:rsidRPr="00EF23CD">
        <w:rPr>
          <w:rFonts w:ascii="Times New Roman" w:hAnsi="Times New Roman" w:cs="Times New Roman"/>
          <w:sz w:val="28"/>
          <w:szCs w:val="28"/>
        </w:rPr>
        <w:t>2</w:t>
      </w:r>
      <w:r w:rsidRPr="00EF23CD">
        <w:rPr>
          <w:rFonts w:ascii="Times New Roman" w:hAnsi="Times New Roman" w:cs="Times New Roman"/>
          <w:sz w:val="28"/>
          <w:szCs w:val="28"/>
        </w:rPr>
        <w:t xml:space="preserve">. </w:t>
      </w:r>
      <w:r w:rsidR="00F27D1F" w:rsidRPr="00EF23CD">
        <w:rPr>
          <w:rFonts w:ascii="Times New Roman" w:hAnsi="Times New Roman" w:cs="Times New Roman"/>
          <w:sz w:val="28"/>
          <w:szCs w:val="28"/>
        </w:rPr>
        <w:t>Мероприятий</w:t>
      </w:r>
      <w:r w:rsidR="00244066" w:rsidRPr="00EF23CD">
        <w:rPr>
          <w:rFonts w:ascii="Times New Roman" w:hAnsi="Times New Roman" w:cs="Times New Roman"/>
          <w:sz w:val="28"/>
          <w:szCs w:val="28"/>
        </w:rPr>
        <w:t>,</w:t>
      </w:r>
      <w:r w:rsidR="00F27D1F" w:rsidRPr="00EF23CD">
        <w:rPr>
          <w:rFonts w:ascii="Times New Roman" w:hAnsi="Times New Roman" w:cs="Times New Roman"/>
          <w:sz w:val="28"/>
          <w:szCs w:val="28"/>
        </w:rPr>
        <w:t xml:space="preserve"> </w:t>
      </w:r>
      <w:r w:rsidR="000F1413" w:rsidRPr="00EF23CD">
        <w:rPr>
          <w:rFonts w:ascii="Times New Roman" w:hAnsi="Times New Roman" w:cs="Times New Roman"/>
          <w:sz w:val="28"/>
          <w:szCs w:val="28"/>
        </w:rPr>
        <w:t>предусмотренных национальным</w:t>
      </w:r>
      <w:r w:rsidR="00F27D1F" w:rsidRPr="00EF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27D1F" w:rsidRPr="00EF23CD">
          <w:rPr>
            <w:rFonts w:ascii="Times New Roman" w:hAnsi="Times New Roman" w:cs="Times New Roman"/>
            <w:sz w:val="28"/>
            <w:szCs w:val="28"/>
          </w:rPr>
          <w:t>календар</w:t>
        </w:r>
        <w:r w:rsidR="000F1413" w:rsidRPr="00EF23CD">
          <w:rPr>
            <w:rFonts w:ascii="Times New Roman" w:hAnsi="Times New Roman" w:cs="Times New Roman"/>
            <w:sz w:val="28"/>
            <w:szCs w:val="28"/>
          </w:rPr>
          <w:t>ем</w:t>
        </w:r>
      </w:hyperlink>
      <w:r w:rsidR="00F27D1F" w:rsidRPr="00EF23CD">
        <w:rPr>
          <w:rFonts w:ascii="Times New Roman" w:hAnsi="Times New Roman" w:cs="Times New Roman"/>
          <w:sz w:val="28"/>
          <w:szCs w:val="28"/>
        </w:rPr>
        <w:t xml:space="preserve"> профилактических прививок в рамках </w:t>
      </w:r>
      <w:hyperlink r:id="rId13" w:history="1">
        <w:r w:rsidR="00F27D1F" w:rsidRPr="00EF23CD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497E08" w:rsidRPr="00EF23CD">
        <w:rPr>
          <w:rFonts w:ascii="Times New Roman" w:hAnsi="Times New Roman" w:cs="Times New Roman"/>
          <w:sz w:val="28"/>
          <w:szCs w:val="28"/>
        </w:rPr>
        <w:t xml:space="preserve"> «</w:t>
      </w:r>
      <w:r w:rsidR="00630952">
        <w:rPr>
          <w:rFonts w:ascii="Times New Roman" w:hAnsi="Times New Roman" w:cs="Times New Roman"/>
          <w:sz w:val="28"/>
          <w:szCs w:val="28"/>
        </w:rPr>
        <w:t>Совершенствование оказания медицинской помощи, включая профилактику заболеваний и фо</w:t>
      </w:r>
      <w:r w:rsidR="00630952">
        <w:rPr>
          <w:rFonts w:ascii="Times New Roman" w:hAnsi="Times New Roman" w:cs="Times New Roman"/>
          <w:sz w:val="28"/>
          <w:szCs w:val="28"/>
        </w:rPr>
        <w:t>р</w:t>
      </w:r>
      <w:r w:rsidR="00630952">
        <w:rPr>
          <w:rFonts w:ascii="Times New Roman" w:hAnsi="Times New Roman" w:cs="Times New Roman"/>
          <w:sz w:val="28"/>
          <w:szCs w:val="28"/>
        </w:rPr>
        <w:lastRenderedPageBreak/>
        <w:t>мирование здорового образа жизни»</w:t>
      </w:r>
      <w:r w:rsidR="00F27D1F" w:rsidRPr="00EF23CD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97E08" w:rsidRPr="00EF23CD">
        <w:rPr>
          <w:rFonts w:ascii="Times New Roman" w:hAnsi="Times New Roman" w:cs="Times New Roman"/>
          <w:sz w:val="28"/>
          <w:szCs w:val="28"/>
        </w:rPr>
        <w:t xml:space="preserve">программы Российской Федерации «Развитие здравоохранения», утвержденной постановлением Правительства Российской Федерации от </w:t>
      </w:r>
      <w:r w:rsidR="00913C49">
        <w:rPr>
          <w:rFonts w:ascii="Times New Roman" w:hAnsi="Times New Roman" w:cs="Times New Roman"/>
          <w:sz w:val="28"/>
          <w:szCs w:val="28"/>
        </w:rPr>
        <w:t>26.12.2017</w:t>
      </w:r>
      <w:r w:rsidR="00497E08" w:rsidRPr="00EF23CD">
        <w:rPr>
          <w:rFonts w:ascii="Times New Roman" w:hAnsi="Times New Roman" w:cs="Times New Roman"/>
          <w:sz w:val="28"/>
          <w:szCs w:val="28"/>
        </w:rPr>
        <w:t xml:space="preserve"> № </w:t>
      </w:r>
      <w:r w:rsidR="00913C49">
        <w:rPr>
          <w:rFonts w:ascii="Times New Roman" w:hAnsi="Times New Roman" w:cs="Times New Roman"/>
          <w:sz w:val="28"/>
          <w:szCs w:val="28"/>
        </w:rPr>
        <w:t>1640</w:t>
      </w:r>
      <w:r w:rsidR="00497E08" w:rsidRPr="00EF23CD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497E08" w:rsidRPr="00EF23CD">
        <w:rPr>
          <w:rFonts w:ascii="Times New Roman" w:hAnsi="Times New Roman" w:cs="Times New Roman"/>
          <w:sz w:val="28"/>
          <w:szCs w:val="28"/>
        </w:rPr>
        <w:t>е</w:t>
      </w:r>
      <w:r w:rsidR="00497E08" w:rsidRPr="00EF23CD">
        <w:rPr>
          <w:rFonts w:ascii="Times New Roman" w:hAnsi="Times New Roman" w:cs="Times New Roman"/>
          <w:sz w:val="28"/>
          <w:szCs w:val="28"/>
        </w:rPr>
        <w:t>нии государственной программы Российской Федерации «Развитие здрав</w:t>
      </w:r>
      <w:r w:rsidR="00497E08" w:rsidRPr="00EF23CD">
        <w:rPr>
          <w:rFonts w:ascii="Times New Roman" w:hAnsi="Times New Roman" w:cs="Times New Roman"/>
          <w:sz w:val="28"/>
          <w:szCs w:val="28"/>
        </w:rPr>
        <w:t>о</w:t>
      </w:r>
      <w:r w:rsidR="00497E08" w:rsidRPr="00EF23CD">
        <w:rPr>
          <w:rFonts w:ascii="Times New Roman" w:hAnsi="Times New Roman" w:cs="Times New Roman"/>
          <w:sz w:val="28"/>
          <w:szCs w:val="28"/>
        </w:rPr>
        <w:t>охранения»</w:t>
      </w:r>
      <w:r w:rsidR="00F27D1F" w:rsidRPr="00EF23CD">
        <w:rPr>
          <w:rFonts w:ascii="Times New Roman" w:hAnsi="Times New Roman" w:cs="Times New Roman"/>
          <w:sz w:val="28"/>
          <w:szCs w:val="28"/>
        </w:rPr>
        <w:t>.</w:t>
      </w:r>
    </w:p>
    <w:p w:rsidR="00945C44" w:rsidRDefault="00963D36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F9">
        <w:rPr>
          <w:rFonts w:ascii="Times New Roman" w:hAnsi="Times New Roman" w:cs="Times New Roman"/>
          <w:sz w:val="28"/>
          <w:szCs w:val="28"/>
        </w:rPr>
        <w:t>6.6.1</w:t>
      </w:r>
      <w:r w:rsidR="002B2C2C" w:rsidRPr="000649F9">
        <w:rPr>
          <w:rFonts w:ascii="Times New Roman" w:hAnsi="Times New Roman" w:cs="Times New Roman"/>
          <w:sz w:val="28"/>
          <w:szCs w:val="28"/>
        </w:rPr>
        <w:t>3</w:t>
      </w:r>
      <w:r w:rsidRPr="000649F9">
        <w:rPr>
          <w:rFonts w:ascii="Times New Roman" w:hAnsi="Times New Roman" w:cs="Times New Roman"/>
          <w:sz w:val="28"/>
          <w:szCs w:val="28"/>
        </w:rPr>
        <w:t>.</w:t>
      </w:r>
      <w:r w:rsidR="00F27D1F" w:rsidRPr="000649F9">
        <w:rPr>
          <w:rFonts w:ascii="Times New Roman" w:hAnsi="Times New Roman" w:cs="Times New Roman"/>
          <w:sz w:val="28"/>
          <w:szCs w:val="28"/>
        </w:rPr>
        <w:t xml:space="preserve"> Дополнительных мероприятий, установленных в соответствии с законод</w:t>
      </w:r>
      <w:r w:rsidR="003D703A">
        <w:rPr>
          <w:rFonts w:ascii="Times New Roman" w:hAnsi="Times New Roman" w:cs="Times New Roman"/>
          <w:sz w:val="28"/>
          <w:szCs w:val="28"/>
        </w:rPr>
        <w:t>ательством Ро</w:t>
      </w:r>
      <w:r w:rsidR="00DF0902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945C44">
        <w:rPr>
          <w:rFonts w:ascii="Times New Roman" w:hAnsi="Times New Roman" w:cs="Times New Roman"/>
          <w:sz w:val="28"/>
          <w:szCs w:val="28"/>
        </w:rPr>
        <w:t>.</w:t>
      </w:r>
    </w:p>
    <w:p w:rsidR="008E4117" w:rsidRDefault="00945C44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6.6.14.</w:t>
      </w:r>
      <w:r w:rsidR="00DF0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27D1F" w:rsidRPr="000649F9">
        <w:rPr>
          <w:rFonts w:ascii="Times New Roman" w:hAnsi="Times New Roman" w:cs="Times New Roman"/>
          <w:sz w:val="28"/>
          <w:szCs w:val="28"/>
        </w:rPr>
        <w:t>едицинской деятельности, связанной с донорством органов и (или) тканей человека в целях трансплантации (пересадки).</w:t>
      </w:r>
    </w:p>
    <w:p w:rsidR="00F27D1F" w:rsidRPr="000649F9" w:rsidRDefault="00963D36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FB">
        <w:rPr>
          <w:rFonts w:ascii="Times New Roman" w:hAnsi="Times New Roman" w:cs="Times New Roman"/>
          <w:sz w:val="28"/>
          <w:szCs w:val="28"/>
        </w:rPr>
        <w:t>6.7</w:t>
      </w:r>
      <w:r w:rsidR="00F27D1F" w:rsidRPr="00B919FB">
        <w:rPr>
          <w:rFonts w:ascii="Times New Roman" w:hAnsi="Times New Roman" w:cs="Times New Roman"/>
          <w:sz w:val="28"/>
          <w:szCs w:val="28"/>
        </w:rPr>
        <w:t>. За счет средств бюджетных ассигнований</w:t>
      </w:r>
      <w:r w:rsidR="00F27D1F" w:rsidRPr="000649F9">
        <w:rPr>
          <w:rFonts w:ascii="Times New Roman" w:hAnsi="Times New Roman" w:cs="Times New Roman"/>
          <w:sz w:val="28"/>
          <w:szCs w:val="28"/>
        </w:rPr>
        <w:t xml:space="preserve"> областного бюджета осуществляется финансовое обеспечение:</w:t>
      </w:r>
    </w:p>
    <w:p w:rsidR="00F27D1F" w:rsidRPr="000649F9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9F9">
        <w:rPr>
          <w:rFonts w:ascii="Times New Roman" w:hAnsi="Times New Roman" w:cs="Times New Roman"/>
          <w:sz w:val="28"/>
          <w:szCs w:val="28"/>
        </w:rPr>
        <w:t>6.</w:t>
      </w:r>
      <w:r w:rsidR="00B82051" w:rsidRPr="000649F9">
        <w:rPr>
          <w:rFonts w:ascii="Times New Roman" w:hAnsi="Times New Roman" w:cs="Times New Roman"/>
          <w:sz w:val="28"/>
          <w:szCs w:val="28"/>
        </w:rPr>
        <w:t>7</w:t>
      </w:r>
      <w:r w:rsidRPr="000649F9">
        <w:rPr>
          <w:rFonts w:ascii="Times New Roman" w:hAnsi="Times New Roman" w:cs="Times New Roman"/>
          <w:sz w:val="28"/>
          <w:szCs w:val="28"/>
        </w:rPr>
        <w:t>.1. Первичной медико-санитарной и специализированной медици</w:t>
      </w:r>
      <w:r w:rsidRPr="000649F9">
        <w:rPr>
          <w:rFonts w:ascii="Times New Roman" w:hAnsi="Times New Roman" w:cs="Times New Roman"/>
          <w:sz w:val="28"/>
          <w:szCs w:val="28"/>
        </w:rPr>
        <w:t>н</w:t>
      </w:r>
      <w:r w:rsidRPr="000649F9">
        <w:rPr>
          <w:rFonts w:ascii="Times New Roman" w:hAnsi="Times New Roman" w:cs="Times New Roman"/>
          <w:sz w:val="28"/>
          <w:szCs w:val="28"/>
        </w:rPr>
        <w:t xml:space="preserve">ской помощи при </w:t>
      </w:r>
      <w:r w:rsidR="00F95A2A">
        <w:rPr>
          <w:rFonts w:ascii="Times New Roman" w:hAnsi="Times New Roman" w:cs="Times New Roman"/>
          <w:sz w:val="28"/>
          <w:szCs w:val="28"/>
        </w:rPr>
        <w:t>заболеваниях, передаваемых половым путем, вызванных вирусом иммунодефицита человека,</w:t>
      </w:r>
      <w:r w:rsidRPr="000649F9">
        <w:rPr>
          <w:rFonts w:ascii="Times New Roman" w:hAnsi="Times New Roman" w:cs="Times New Roman"/>
          <w:sz w:val="28"/>
          <w:szCs w:val="28"/>
        </w:rPr>
        <w:t xml:space="preserve"> синдроме приобретенного иммунодеф</w:t>
      </w:r>
      <w:r w:rsidRPr="000649F9">
        <w:rPr>
          <w:rFonts w:ascii="Times New Roman" w:hAnsi="Times New Roman" w:cs="Times New Roman"/>
          <w:sz w:val="28"/>
          <w:szCs w:val="28"/>
        </w:rPr>
        <w:t>и</w:t>
      </w:r>
      <w:r w:rsidRPr="000649F9">
        <w:rPr>
          <w:rFonts w:ascii="Times New Roman" w:hAnsi="Times New Roman" w:cs="Times New Roman"/>
          <w:sz w:val="28"/>
          <w:szCs w:val="28"/>
        </w:rPr>
        <w:t xml:space="preserve">цита, </w:t>
      </w:r>
      <w:r w:rsidR="00F95A2A" w:rsidRPr="000649F9">
        <w:rPr>
          <w:rFonts w:ascii="Times New Roman" w:hAnsi="Times New Roman" w:cs="Times New Roman"/>
          <w:sz w:val="28"/>
          <w:szCs w:val="28"/>
        </w:rPr>
        <w:t>туберкулезе</w:t>
      </w:r>
      <w:r w:rsidR="00F95A2A">
        <w:rPr>
          <w:rFonts w:ascii="Times New Roman" w:hAnsi="Times New Roman" w:cs="Times New Roman"/>
          <w:sz w:val="28"/>
          <w:szCs w:val="28"/>
        </w:rPr>
        <w:t>,</w:t>
      </w:r>
      <w:r w:rsidR="00F95A2A" w:rsidRPr="000649F9">
        <w:rPr>
          <w:rFonts w:ascii="Times New Roman" w:hAnsi="Times New Roman" w:cs="Times New Roman"/>
          <w:sz w:val="28"/>
          <w:szCs w:val="28"/>
        </w:rPr>
        <w:t xml:space="preserve"> </w:t>
      </w:r>
      <w:r w:rsidRPr="000649F9">
        <w:rPr>
          <w:rFonts w:ascii="Times New Roman" w:hAnsi="Times New Roman" w:cs="Times New Roman"/>
          <w:sz w:val="28"/>
          <w:szCs w:val="28"/>
        </w:rPr>
        <w:t xml:space="preserve">психических расстройствах и расстройствах поведения, </w:t>
      </w:r>
      <w:r w:rsidR="000F1413" w:rsidRPr="000649F9">
        <w:rPr>
          <w:rFonts w:ascii="Times New Roman" w:hAnsi="Times New Roman" w:cs="Times New Roman"/>
          <w:sz w:val="28"/>
          <w:szCs w:val="28"/>
        </w:rPr>
        <w:t>связанны</w:t>
      </w:r>
      <w:r w:rsidR="000C4046">
        <w:rPr>
          <w:rFonts w:ascii="Times New Roman" w:hAnsi="Times New Roman" w:cs="Times New Roman"/>
          <w:sz w:val="28"/>
          <w:szCs w:val="28"/>
        </w:rPr>
        <w:t>х</w:t>
      </w:r>
      <w:r w:rsidR="000F1413" w:rsidRPr="000649F9">
        <w:rPr>
          <w:rFonts w:ascii="Times New Roman" w:hAnsi="Times New Roman" w:cs="Times New Roman"/>
          <w:sz w:val="28"/>
          <w:szCs w:val="28"/>
        </w:rPr>
        <w:t xml:space="preserve"> </w:t>
      </w:r>
      <w:r w:rsidRPr="000649F9">
        <w:rPr>
          <w:rFonts w:ascii="Times New Roman" w:hAnsi="Times New Roman" w:cs="Times New Roman"/>
          <w:sz w:val="28"/>
          <w:szCs w:val="28"/>
        </w:rPr>
        <w:t>в том числе с употреблением психоактивных веществ, включая профилактические медицинские осмотры обучающихся в общеобразовател</w:t>
      </w:r>
      <w:r w:rsidRPr="000649F9">
        <w:rPr>
          <w:rFonts w:ascii="Times New Roman" w:hAnsi="Times New Roman" w:cs="Times New Roman"/>
          <w:sz w:val="28"/>
          <w:szCs w:val="28"/>
        </w:rPr>
        <w:t>ь</w:t>
      </w:r>
      <w:r w:rsidRPr="000649F9">
        <w:rPr>
          <w:rFonts w:ascii="Times New Roman" w:hAnsi="Times New Roman" w:cs="Times New Roman"/>
          <w:sz w:val="28"/>
          <w:szCs w:val="28"/>
        </w:rPr>
        <w:t>ных организациях и профессиональных образовательных организациях, а также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оказываемой в профильных специализир</w:t>
      </w:r>
      <w:r w:rsidRPr="000649F9">
        <w:rPr>
          <w:rFonts w:ascii="Times New Roman" w:hAnsi="Times New Roman" w:cs="Times New Roman"/>
          <w:sz w:val="28"/>
          <w:szCs w:val="28"/>
        </w:rPr>
        <w:t>о</w:t>
      </w:r>
      <w:r w:rsidRPr="000649F9">
        <w:rPr>
          <w:rFonts w:ascii="Times New Roman" w:hAnsi="Times New Roman" w:cs="Times New Roman"/>
          <w:sz w:val="28"/>
          <w:szCs w:val="28"/>
        </w:rPr>
        <w:t xml:space="preserve">ванных медицинских организациях, </w:t>
      </w:r>
      <w:r w:rsidR="000F1413" w:rsidRPr="000649F9">
        <w:rPr>
          <w:rFonts w:ascii="Times New Roman" w:hAnsi="Times New Roman" w:cs="Times New Roman"/>
          <w:sz w:val="28"/>
          <w:szCs w:val="28"/>
        </w:rPr>
        <w:t>и</w:t>
      </w:r>
      <w:r w:rsidRPr="000649F9">
        <w:rPr>
          <w:rFonts w:ascii="Times New Roman" w:hAnsi="Times New Roman" w:cs="Times New Roman"/>
          <w:sz w:val="28"/>
          <w:szCs w:val="28"/>
        </w:rPr>
        <w:t xml:space="preserve"> в части расходов, не включенных в структуру тарифов на оплату медицинской помощи, предусмотренную Те</w:t>
      </w:r>
      <w:r w:rsidRPr="000649F9">
        <w:rPr>
          <w:rFonts w:ascii="Times New Roman" w:hAnsi="Times New Roman" w:cs="Times New Roman"/>
          <w:sz w:val="28"/>
          <w:szCs w:val="28"/>
        </w:rPr>
        <w:t>р</w:t>
      </w:r>
      <w:r w:rsidRPr="000649F9">
        <w:rPr>
          <w:rFonts w:ascii="Times New Roman" w:hAnsi="Times New Roman" w:cs="Times New Roman"/>
          <w:sz w:val="28"/>
          <w:szCs w:val="28"/>
        </w:rPr>
        <w:t>риториальной программой ОМС.</w:t>
      </w:r>
    </w:p>
    <w:p w:rsidR="00F27D1F" w:rsidRPr="00C21B67" w:rsidRDefault="00420E9E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9E">
        <w:rPr>
          <w:rFonts w:ascii="Times New Roman" w:hAnsi="Times New Roman" w:cs="Times New Roman"/>
          <w:sz w:val="28"/>
          <w:szCs w:val="28"/>
        </w:rPr>
        <w:t>6.7.2. Паллиативной медицинской помощи, оказываемой амбулаторно, в том числе выездными патронажными службами, и стационарно, оказыва</w:t>
      </w:r>
      <w:r w:rsidRPr="00420E9E">
        <w:rPr>
          <w:rFonts w:ascii="Times New Roman" w:hAnsi="Times New Roman" w:cs="Times New Roman"/>
          <w:sz w:val="28"/>
          <w:szCs w:val="28"/>
        </w:rPr>
        <w:t>е</w:t>
      </w:r>
      <w:r w:rsidRPr="00420E9E">
        <w:rPr>
          <w:rFonts w:ascii="Times New Roman" w:hAnsi="Times New Roman" w:cs="Times New Roman"/>
          <w:sz w:val="28"/>
          <w:szCs w:val="28"/>
        </w:rPr>
        <w:t>мой в профильных специализированных медицинских организациях, вкл</w:t>
      </w:r>
      <w:r w:rsidRPr="00420E9E">
        <w:rPr>
          <w:rFonts w:ascii="Times New Roman" w:hAnsi="Times New Roman" w:cs="Times New Roman"/>
          <w:sz w:val="28"/>
          <w:szCs w:val="28"/>
        </w:rPr>
        <w:t>ю</w:t>
      </w:r>
      <w:r w:rsidRPr="00420E9E">
        <w:rPr>
          <w:rFonts w:ascii="Times New Roman" w:hAnsi="Times New Roman" w:cs="Times New Roman"/>
          <w:sz w:val="28"/>
          <w:szCs w:val="28"/>
        </w:rPr>
        <w:t>чая хосписы и койки сестринского ухода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D1F" w:rsidRPr="00C21B67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67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82051" w:rsidRPr="00C21B67">
        <w:rPr>
          <w:rFonts w:ascii="Times New Roman" w:hAnsi="Times New Roman" w:cs="Times New Roman"/>
          <w:sz w:val="28"/>
          <w:szCs w:val="28"/>
        </w:rPr>
        <w:t>7</w:t>
      </w:r>
      <w:r w:rsidRPr="00C21B67">
        <w:rPr>
          <w:rFonts w:ascii="Times New Roman" w:hAnsi="Times New Roman" w:cs="Times New Roman"/>
          <w:sz w:val="28"/>
          <w:szCs w:val="28"/>
        </w:rPr>
        <w:t>.3. Высокотехнологичной медицинской помощи, оказываемой в м</w:t>
      </w:r>
      <w:r w:rsidRPr="00C21B67">
        <w:rPr>
          <w:rFonts w:ascii="Times New Roman" w:hAnsi="Times New Roman" w:cs="Times New Roman"/>
          <w:sz w:val="28"/>
          <w:szCs w:val="28"/>
        </w:rPr>
        <w:t>е</w:t>
      </w:r>
      <w:r w:rsidRPr="00C21B67">
        <w:rPr>
          <w:rFonts w:ascii="Times New Roman" w:hAnsi="Times New Roman" w:cs="Times New Roman"/>
          <w:sz w:val="28"/>
          <w:szCs w:val="28"/>
        </w:rPr>
        <w:t xml:space="preserve">дицинских организациях Кировской области, </w:t>
      </w:r>
      <w:r w:rsidR="00A462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A462C4">
          <w:rPr>
            <w:rFonts w:ascii="Times New Roman" w:hAnsi="Times New Roman" w:cs="Times New Roman"/>
            <w:sz w:val="28"/>
            <w:szCs w:val="28"/>
          </w:rPr>
          <w:t>разделом</w:t>
        </w:r>
        <w:r w:rsidRPr="00C21B67">
          <w:rPr>
            <w:rFonts w:ascii="Times New Roman" w:hAnsi="Times New Roman" w:cs="Times New Roman"/>
            <w:sz w:val="28"/>
            <w:szCs w:val="28"/>
          </w:rPr>
          <w:t xml:space="preserve"> II</w:t>
        </w:r>
      </w:hyperlink>
      <w:r w:rsidRPr="00C21B67">
        <w:rPr>
          <w:rFonts w:ascii="Times New Roman" w:hAnsi="Times New Roman" w:cs="Times New Roman"/>
          <w:sz w:val="28"/>
          <w:szCs w:val="28"/>
        </w:rPr>
        <w:t xml:space="preserve"> </w:t>
      </w:r>
      <w:r w:rsidR="00A462C4">
        <w:rPr>
          <w:rFonts w:ascii="Times New Roman" w:hAnsi="Times New Roman" w:cs="Times New Roman"/>
          <w:sz w:val="28"/>
          <w:szCs w:val="28"/>
        </w:rPr>
        <w:t>перечня видов высокотехнологичной медицинской помощи.</w:t>
      </w:r>
    </w:p>
    <w:p w:rsidR="008215EA" w:rsidRDefault="00A462C4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6.7.4</w:t>
      </w:r>
      <w:r w:rsidR="008215EA" w:rsidRPr="00B919FB">
        <w:rPr>
          <w:rFonts w:ascii="Times New Roman" w:hAnsi="Times New Roman" w:cs="Times New Roman"/>
          <w:sz w:val="28"/>
          <w:szCs w:val="28"/>
        </w:rPr>
        <w:t xml:space="preserve">. </w:t>
      </w:r>
      <w:r w:rsidR="00913C49">
        <w:rPr>
          <w:rFonts w:ascii="Times New Roman" w:hAnsi="Times New Roman" w:cs="Times New Roman"/>
          <w:sz w:val="28"/>
          <w:szCs w:val="28"/>
        </w:rPr>
        <w:t>Скорой, в том числе скорой с</w:t>
      </w:r>
      <w:r w:rsidR="008215EA" w:rsidRPr="00B919FB">
        <w:rPr>
          <w:rFonts w:ascii="Times New Roman" w:hAnsi="Times New Roman" w:cs="Times New Roman"/>
          <w:sz w:val="28"/>
          <w:szCs w:val="28"/>
        </w:rPr>
        <w:t>пециализированной</w:t>
      </w:r>
      <w:r w:rsidR="00913C49">
        <w:rPr>
          <w:rFonts w:ascii="Times New Roman" w:hAnsi="Times New Roman" w:cs="Times New Roman"/>
          <w:sz w:val="28"/>
          <w:szCs w:val="28"/>
        </w:rPr>
        <w:t>, медиц</w:t>
      </w:r>
      <w:r w:rsidR="001F41D3">
        <w:rPr>
          <w:rFonts w:ascii="Times New Roman" w:hAnsi="Times New Roman" w:cs="Times New Roman"/>
          <w:sz w:val="28"/>
          <w:szCs w:val="28"/>
        </w:rPr>
        <w:t>инской помощи, не включенной в Т</w:t>
      </w:r>
      <w:r w:rsidR="00913C49">
        <w:rPr>
          <w:rFonts w:ascii="Times New Roman" w:hAnsi="Times New Roman" w:cs="Times New Roman"/>
          <w:sz w:val="28"/>
          <w:szCs w:val="28"/>
        </w:rPr>
        <w:t xml:space="preserve">ерриториальную программу ОМС, </w:t>
      </w:r>
      <w:r w:rsidR="008215EA" w:rsidRPr="00B919FB">
        <w:rPr>
          <w:rFonts w:ascii="Times New Roman" w:hAnsi="Times New Roman" w:cs="Times New Roman"/>
          <w:sz w:val="28"/>
          <w:szCs w:val="28"/>
        </w:rPr>
        <w:t>санитар</w:t>
      </w:r>
      <w:r w:rsidR="00913C49">
        <w:rPr>
          <w:rFonts w:ascii="Times New Roman" w:hAnsi="Times New Roman" w:cs="Times New Roman"/>
          <w:sz w:val="28"/>
          <w:szCs w:val="28"/>
        </w:rPr>
        <w:t xml:space="preserve">но-авиационной эвакуации, </w:t>
      </w:r>
      <w:r w:rsidR="008215EA" w:rsidRPr="00B919FB">
        <w:rPr>
          <w:rFonts w:ascii="Times New Roman" w:hAnsi="Times New Roman" w:cs="Times New Roman"/>
          <w:sz w:val="28"/>
          <w:szCs w:val="28"/>
        </w:rPr>
        <w:t xml:space="preserve"> </w:t>
      </w:r>
      <w:r w:rsidR="00913C49">
        <w:rPr>
          <w:rFonts w:ascii="Times New Roman" w:hAnsi="Times New Roman" w:cs="Times New Roman"/>
          <w:sz w:val="28"/>
          <w:szCs w:val="28"/>
        </w:rPr>
        <w:t>осуществляемой воздушными судами</w:t>
      </w:r>
      <w:r w:rsidR="002F31F5">
        <w:rPr>
          <w:rFonts w:ascii="Times New Roman" w:hAnsi="Times New Roman" w:cs="Times New Roman"/>
          <w:sz w:val="28"/>
          <w:szCs w:val="28"/>
        </w:rPr>
        <w:t xml:space="preserve">, </w:t>
      </w:r>
      <w:r w:rsidR="002F31F5" w:rsidRPr="00D47A49">
        <w:rPr>
          <w:rFonts w:ascii="Times New Roman" w:hAnsi="Times New Roman" w:cs="Times New Roman"/>
          <w:sz w:val="28"/>
          <w:szCs w:val="28"/>
        </w:rPr>
        <w:t>а также ра</w:t>
      </w:r>
      <w:r w:rsidR="002F31F5" w:rsidRPr="00D47A49">
        <w:rPr>
          <w:rFonts w:ascii="Times New Roman" w:hAnsi="Times New Roman" w:cs="Times New Roman"/>
          <w:sz w:val="28"/>
          <w:szCs w:val="28"/>
        </w:rPr>
        <w:t>с</w:t>
      </w:r>
      <w:r w:rsidR="002F31F5" w:rsidRPr="00D47A49">
        <w:rPr>
          <w:rFonts w:ascii="Times New Roman" w:hAnsi="Times New Roman" w:cs="Times New Roman"/>
          <w:sz w:val="28"/>
          <w:szCs w:val="28"/>
        </w:rPr>
        <w:t>ходов, не включенных в структуру тарифов на оплату медицин</w:t>
      </w:r>
      <w:r w:rsidR="001F41D3">
        <w:rPr>
          <w:rFonts w:ascii="Times New Roman" w:hAnsi="Times New Roman" w:cs="Times New Roman"/>
          <w:sz w:val="28"/>
          <w:szCs w:val="28"/>
        </w:rPr>
        <w:t>ской помощи, предусмотренную в Т</w:t>
      </w:r>
      <w:r w:rsidR="002F31F5" w:rsidRPr="00D47A49">
        <w:rPr>
          <w:rFonts w:ascii="Times New Roman" w:hAnsi="Times New Roman" w:cs="Times New Roman"/>
          <w:sz w:val="28"/>
          <w:szCs w:val="28"/>
        </w:rPr>
        <w:t>ерриториальной программе ОМС</w:t>
      </w:r>
      <w:r w:rsidR="00913C49" w:rsidRPr="00D47A49">
        <w:rPr>
          <w:rFonts w:ascii="Times New Roman" w:hAnsi="Times New Roman" w:cs="Times New Roman"/>
          <w:sz w:val="28"/>
          <w:szCs w:val="28"/>
        </w:rPr>
        <w:t>.</w:t>
      </w:r>
    </w:p>
    <w:p w:rsidR="00913C49" w:rsidRPr="00B919FB" w:rsidRDefault="00913C49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6.7.5. Скорой, в том числе скорой специализированной, медицинской помощи</w:t>
      </w:r>
      <w:r w:rsidR="00700627">
        <w:rPr>
          <w:rFonts w:ascii="Times New Roman" w:hAnsi="Times New Roman" w:cs="Times New Roman"/>
          <w:sz w:val="28"/>
          <w:szCs w:val="28"/>
        </w:rPr>
        <w:t xml:space="preserve"> лицам,</w:t>
      </w:r>
      <w:r>
        <w:rPr>
          <w:rFonts w:ascii="Times New Roman" w:hAnsi="Times New Roman" w:cs="Times New Roman"/>
          <w:sz w:val="28"/>
          <w:szCs w:val="28"/>
        </w:rPr>
        <w:t xml:space="preserve"> не застрахованным по обязательному медицинскому страх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ванию.</w:t>
      </w:r>
    </w:p>
    <w:p w:rsidR="00F27D1F" w:rsidRPr="00C21B67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FB">
        <w:rPr>
          <w:rFonts w:ascii="Times New Roman" w:hAnsi="Times New Roman" w:cs="Times New Roman"/>
          <w:sz w:val="28"/>
          <w:szCs w:val="28"/>
        </w:rPr>
        <w:t>6.</w:t>
      </w:r>
      <w:r w:rsidR="00B82051" w:rsidRPr="00B919FB">
        <w:rPr>
          <w:rFonts w:ascii="Times New Roman" w:hAnsi="Times New Roman" w:cs="Times New Roman"/>
          <w:sz w:val="28"/>
          <w:szCs w:val="28"/>
        </w:rPr>
        <w:t>8</w:t>
      </w:r>
      <w:r w:rsidRPr="00B919FB">
        <w:rPr>
          <w:rFonts w:ascii="Times New Roman" w:hAnsi="Times New Roman" w:cs="Times New Roman"/>
          <w:sz w:val="28"/>
          <w:szCs w:val="28"/>
        </w:rPr>
        <w:t>. За счет средств бюджетных ассигнований областного бюджета осуществляется</w:t>
      </w:r>
      <w:r w:rsidRPr="00C21B67">
        <w:rPr>
          <w:rFonts w:ascii="Times New Roman" w:hAnsi="Times New Roman" w:cs="Times New Roman"/>
          <w:sz w:val="28"/>
          <w:szCs w:val="28"/>
        </w:rPr>
        <w:t>:</w:t>
      </w:r>
    </w:p>
    <w:p w:rsidR="00F27D1F" w:rsidRPr="00C21B67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67">
        <w:rPr>
          <w:rFonts w:ascii="Times New Roman" w:hAnsi="Times New Roman" w:cs="Times New Roman"/>
          <w:sz w:val="28"/>
          <w:szCs w:val="28"/>
        </w:rPr>
        <w:t>6.</w:t>
      </w:r>
      <w:r w:rsidR="00B82051" w:rsidRPr="00C21B67">
        <w:rPr>
          <w:rFonts w:ascii="Times New Roman" w:hAnsi="Times New Roman" w:cs="Times New Roman"/>
          <w:sz w:val="28"/>
          <w:szCs w:val="28"/>
        </w:rPr>
        <w:t>8</w:t>
      </w:r>
      <w:r w:rsidRPr="00C21B67">
        <w:rPr>
          <w:rFonts w:ascii="Times New Roman" w:hAnsi="Times New Roman" w:cs="Times New Roman"/>
          <w:sz w:val="28"/>
          <w:szCs w:val="28"/>
        </w:rPr>
        <w:t>.1. Обеспечение граждан зарегистрированными в установленном п</w:t>
      </w:r>
      <w:r w:rsidRPr="00C21B67">
        <w:rPr>
          <w:rFonts w:ascii="Times New Roman" w:hAnsi="Times New Roman" w:cs="Times New Roman"/>
          <w:sz w:val="28"/>
          <w:szCs w:val="28"/>
        </w:rPr>
        <w:t>о</w:t>
      </w:r>
      <w:r w:rsidRPr="00C21B67">
        <w:rPr>
          <w:rFonts w:ascii="Times New Roman" w:hAnsi="Times New Roman" w:cs="Times New Roman"/>
          <w:sz w:val="28"/>
          <w:szCs w:val="28"/>
        </w:rPr>
        <w:t>рядке на территории Российской Федерации лекарственными препаратами для лечения заболеваний, включенных в перечень жизнеугрожающих и хр</w:t>
      </w:r>
      <w:r w:rsidRPr="00C21B67">
        <w:rPr>
          <w:rFonts w:ascii="Times New Roman" w:hAnsi="Times New Roman" w:cs="Times New Roman"/>
          <w:sz w:val="28"/>
          <w:szCs w:val="28"/>
        </w:rPr>
        <w:t>о</w:t>
      </w:r>
      <w:r w:rsidRPr="00C21B67">
        <w:rPr>
          <w:rFonts w:ascii="Times New Roman" w:hAnsi="Times New Roman" w:cs="Times New Roman"/>
          <w:sz w:val="28"/>
          <w:szCs w:val="28"/>
        </w:rPr>
        <w:t xml:space="preserve">нических прогрессирующих редких (орфанных) заболеваний, приводящих к сокращению продолжительности жизни граждан или </w:t>
      </w:r>
      <w:r w:rsidR="000F1413" w:rsidRPr="00C21B67">
        <w:rPr>
          <w:rFonts w:ascii="Times New Roman" w:hAnsi="Times New Roman" w:cs="Times New Roman"/>
          <w:sz w:val="28"/>
          <w:szCs w:val="28"/>
        </w:rPr>
        <w:t>их</w:t>
      </w:r>
      <w:r w:rsidRPr="00C21B67">
        <w:rPr>
          <w:rFonts w:ascii="Times New Roman" w:hAnsi="Times New Roman" w:cs="Times New Roman"/>
          <w:sz w:val="28"/>
          <w:szCs w:val="28"/>
        </w:rPr>
        <w:t xml:space="preserve"> инвалидности.</w:t>
      </w:r>
    </w:p>
    <w:p w:rsidR="00F27D1F" w:rsidRPr="004E5D10" w:rsidRDefault="00F27D1F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E5D10">
        <w:rPr>
          <w:rFonts w:ascii="Times New Roman" w:hAnsi="Times New Roman" w:cs="Times New Roman"/>
          <w:spacing w:val="-6"/>
          <w:sz w:val="28"/>
          <w:szCs w:val="28"/>
        </w:rPr>
        <w:t>6.</w:t>
      </w:r>
      <w:r w:rsidR="00B82051" w:rsidRPr="004E5D10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4E5D10">
        <w:rPr>
          <w:rFonts w:ascii="Times New Roman" w:hAnsi="Times New Roman" w:cs="Times New Roman"/>
          <w:spacing w:val="-6"/>
          <w:sz w:val="28"/>
          <w:szCs w:val="28"/>
        </w:rPr>
        <w:t xml:space="preserve">.2. Обеспечение </w:t>
      </w:r>
      <w:r w:rsidR="00696582" w:rsidRPr="004E5D10">
        <w:rPr>
          <w:rFonts w:ascii="Times New Roman" w:hAnsi="Times New Roman" w:cs="Times New Roman"/>
          <w:spacing w:val="-6"/>
          <w:sz w:val="28"/>
          <w:szCs w:val="28"/>
        </w:rPr>
        <w:t xml:space="preserve">граждан </w:t>
      </w:r>
      <w:r w:rsidRPr="004E5D10">
        <w:rPr>
          <w:rFonts w:ascii="Times New Roman" w:hAnsi="Times New Roman" w:cs="Times New Roman"/>
          <w:spacing w:val="-6"/>
          <w:sz w:val="28"/>
          <w:szCs w:val="28"/>
        </w:rPr>
        <w:t xml:space="preserve">лекарственными препаратами </w:t>
      </w:r>
      <w:r w:rsidR="00F20084" w:rsidRPr="004E5D10">
        <w:rPr>
          <w:rFonts w:ascii="Times New Roman" w:hAnsi="Times New Roman" w:cs="Times New Roman"/>
          <w:spacing w:val="-6"/>
          <w:sz w:val="28"/>
          <w:szCs w:val="28"/>
        </w:rPr>
        <w:t xml:space="preserve">согласно 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пере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ч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="001F41D3" w:rsidRPr="004E5D10">
        <w:rPr>
          <w:rFonts w:ascii="Times New Roman" w:hAnsi="Times New Roman" w:cs="Times New Roman"/>
          <w:spacing w:val="-6"/>
          <w:sz w:val="28"/>
          <w:szCs w:val="28"/>
        </w:rPr>
        <w:t>ю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 xml:space="preserve"> лекарственных препаратов, отпускаемых населению в соответствии с пере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ч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нем групп населения и категорий заболеваний, при амбулаторном лечении кот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рых лекарственные препараты и медицинские изделия отпускаются по рецептам врачей бесплатно, а также в соответствии с перечнем групп населения и катег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рий з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болеваний, при амбулаторном лечении которых лекарственные препараты отпускаются по рецептам врачей с 50-процентной скидкой, за исключением л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карственных препаратов, используемых исключительно в стаци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F17887" w:rsidRPr="004E5D10">
        <w:rPr>
          <w:rFonts w:ascii="Times New Roman" w:hAnsi="Times New Roman" w:cs="Times New Roman"/>
          <w:spacing w:val="-6"/>
          <w:sz w:val="28"/>
          <w:szCs w:val="28"/>
        </w:rPr>
        <w:t>нарных целях.</w:t>
      </w:r>
    </w:p>
    <w:p w:rsidR="00EE3550" w:rsidRPr="00C21B67" w:rsidRDefault="00EE3550" w:rsidP="00D75512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D10">
        <w:rPr>
          <w:rFonts w:ascii="Times New Roman" w:hAnsi="Times New Roman" w:cs="Times New Roman"/>
          <w:spacing w:val="-6"/>
          <w:sz w:val="28"/>
          <w:szCs w:val="28"/>
        </w:rPr>
        <w:t xml:space="preserve">6.8.3. Обеспечение полноценным питанием </w:t>
      </w:r>
      <w:r w:rsidR="00906458" w:rsidRPr="004E5D10">
        <w:rPr>
          <w:rFonts w:ascii="Times New Roman" w:hAnsi="Times New Roman" w:cs="Times New Roman"/>
          <w:spacing w:val="-6"/>
          <w:sz w:val="28"/>
          <w:szCs w:val="28"/>
        </w:rPr>
        <w:t>беременных женщин, корм</w:t>
      </w:r>
      <w:r w:rsidR="00906458" w:rsidRPr="004E5D10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="00906458" w:rsidRPr="004E5D10">
        <w:rPr>
          <w:rFonts w:ascii="Times New Roman" w:hAnsi="Times New Roman" w:cs="Times New Roman"/>
          <w:spacing w:val="-6"/>
          <w:sz w:val="28"/>
          <w:szCs w:val="28"/>
        </w:rPr>
        <w:t>щих матерей, а также детей в возрасте до трех лет в соответствии со стат</w:t>
      </w:r>
      <w:r w:rsidR="00906458" w:rsidRPr="004E5D10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="004E5D10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4E5D10">
        <w:rPr>
          <w:rFonts w:ascii="Times New Roman" w:hAnsi="Times New Roman" w:cs="Times New Roman"/>
          <w:spacing w:val="-6"/>
          <w:sz w:val="28"/>
          <w:szCs w:val="28"/>
        </w:rPr>
        <w:br/>
      </w:r>
      <w:r w:rsidR="00906458">
        <w:rPr>
          <w:rFonts w:ascii="Times New Roman" w:hAnsi="Times New Roman" w:cs="Times New Roman"/>
          <w:sz w:val="28"/>
          <w:szCs w:val="28"/>
        </w:rPr>
        <w:lastRenderedPageBreak/>
        <w:t xml:space="preserve">ей 10 </w:t>
      </w:r>
      <w:r w:rsidR="00906458" w:rsidRPr="00906458">
        <w:rPr>
          <w:rFonts w:ascii="Times New Roman" w:hAnsi="Times New Roman" w:cs="Times New Roman"/>
          <w:sz w:val="28"/>
          <w:szCs w:val="28"/>
        </w:rPr>
        <w:t>Закон</w:t>
      </w:r>
      <w:r w:rsidR="00906458">
        <w:rPr>
          <w:rFonts w:ascii="Times New Roman" w:hAnsi="Times New Roman" w:cs="Times New Roman"/>
          <w:sz w:val="28"/>
          <w:szCs w:val="28"/>
        </w:rPr>
        <w:t>а</w:t>
      </w:r>
      <w:r w:rsidR="00906458" w:rsidRPr="00906458">
        <w:rPr>
          <w:rFonts w:ascii="Times New Roman" w:hAnsi="Times New Roman" w:cs="Times New Roman"/>
          <w:sz w:val="28"/>
          <w:szCs w:val="28"/>
        </w:rPr>
        <w:t xml:space="preserve"> Кировской области от 05.12.2012 </w:t>
      </w:r>
      <w:r w:rsidR="00906458">
        <w:rPr>
          <w:rFonts w:ascii="Times New Roman" w:hAnsi="Times New Roman" w:cs="Times New Roman"/>
          <w:sz w:val="28"/>
          <w:szCs w:val="28"/>
        </w:rPr>
        <w:t>№</w:t>
      </w:r>
      <w:r w:rsidR="00906458" w:rsidRPr="00906458">
        <w:rPr>
          <w:rFonts w:ascii="Times New Roman" w:hAnsi="Times New Roman" w:cs="Times New Roman"/>
          <w:sz w:val="28"/>
          <w:szCs w:val="28"/>
        </w:rPr>
        <w:t xml:space="preserve"> 227-ЗО</w:t>
      </w:r>
      <w:r w:rsidR="00906458">
        <w:rPr>
          <w:rFonts w:ascii="Times New Roman" w:hAnsi="Times New Roman" w:cs="Times New Roman"/>
          <w:sz w:val="28"/>
          <w:szCs w:val="28"/>
        </w:rPr>
        <w:t xml:space="preserve"> «</w:t>
      </w:r>
      <w:r w:rsidR="00906458" w:rsidRPr="00906458">
        <w:rPr>
          <w:rFonts w:ascii="Times New Roman" w:hAnsi="Times New Roman" w:cs="Times New Roman"/>
          <w:sz w:val="28"/>
          <w:szCs w:val="28"/>
        </w:rPr>
        <w:t>Об охране здор</w:t>
      </w:r>
      <w:r w:rsidR="00906458" w:rsidRPr="00906458">
        <w:rPr>
          <w:rFonts w:ascii="Times New Roman" w:hAnsi="Times New Roman" w:cs="Times New Roman"/>
          <w:sz w:val="28"/>
          <w:szCs w:val="28"/>
        </w:rPr>
        <w:t>о</w:t>
      </w:r>
      <w:r w:rsidR="00906458" w:rsidRPr="00906458">
        <w:rPr>
          <w:rFonts w:ascii="Times New Roman" w:hAnsi="Times New Roman" w:cs="Times New Roman"/>
          <w:sz w:val="28"/>
          <w:szCs w:val="28"/>
        </w:rPr>
        <w:t>вья граждан в Кировской област</w:t>
      </w:r>
      <w:r w:rsidR="00906458">
        <w:rPr>
          <w:rFonts w:ascii="Times New Roman" w:hAnsi="Times New Roman" w:cs="Times New Roman"/>
          <w:sz w:val="28"/>
          <w:szCs w:val="28"/>
        </w:rPr>
        <w:t>и».</w:t>
      </w:r>
    </w:p>
    <w:p w:rsidR="00F27D1F" w:rsidRPr="00C21B67" w:rsidRDefault="00F27D1F" w:rsidP="00C7122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67">
        <w:rPr>
          <w:rFonts w:ascii="Times New Roman" w:hAnsi="Times New Roman" w:cs="Times New Roman"/>
          <w:sz w:val="28"/>
          <w:szCs w:val="28"/>
        </w:rPr>
        <w:t>6.</w:t>
      </w:r>
      <w:r w:rsidR="00B82051" w:rsidRPr="00C21B67">
        <w:rPr>
          <w:rFonts w:ascii="Times New Roman" w:hAnsi="Times New Roman" w:cs="Times New Roman"/>
          <w:sz w:val="28"/>
          <w:szCs w:val="28"/>
        </w:rPr>
        <w:t>8</w:t>
      </w:r>
      <w:r w:rsidRPr="00C21B67">
        <w:rPr>
          <w:rFonts w:ascii="Times New Roman" w:hAnsi="Times New Roman" w:cs="Times New Roman"/>
          <w:sz w:val="28"/>
          <w:szCs w:val="28"/>
        </w:rPr>
        <w:t>.</w:t>
      </w:r>
      <w:r w:rsidR="00906458">
        <w:rPr>
          <w:rFonts w:ascii="Times New Roman" w:hAnsi="Times New Roman" w:cs="Times New Roman"/>
          <w:sz w:val="28"/>
          <w:szCs w:val="28"/>
        </w:rPr>
        <w:t>4</w:t>
      </w:r>
      <w:r w:rsidRPr="00C21B67">
        <w:rPr>
          <w:rFonts w:ascii="Times New Roman" w:hAnsi="Times New Roman" w:cs="Times New Roman"/>
          <w:sz w:val="28"/>
          <w:szCs w:val="28"/>
        </w:rPr>
        <w:t>. Пренатальная (дородовая) диагностика нарушений развития р</w:t>
      </w:r>
      <w:r w:rsidRPr="00C21B67">
        <w:rPr>
          <w:rFonts w:ascii="Times New Roman" w:hAnsi="Times New Roman" w:cs="Times New Roman"/>
          <w:sz w:val="28"/>
          <w:szCs w:val="28"/>
        </w:rPr>
        <w:t>е</w:t>
      </w:r>
      <w:r w:rsidRPr="00C21B67">
        <w:rPr>
          <w:rFonts w:ascii="Times New Roman" w:hAnsi="Times New Roman" w:cs="Times New Roman"/>
          <w:sz w:val="28"/>
          <w:szCs w:val="28"/>
        </w:rPr>
        <w:t>бенка у беременных женщин, неонатальный скрининг на 5 наследственных и врожденных заболеваний в части исследований и консультаций, осуществл</w:t>
      </w:r>
      <w:r w:rsidRPr="00C21B67">
        <w:rPr>
          <w:rFonts w:ascii="Times New Roman" w:hAnsi="Times New Roman" w:cs="Times New Roman"/>
          <w:sz w:val="28"/>
          <w:szCs w:val="28"/>
        </w:rPr>
        <w:t>я</w:t>
      </w:r>
      <w:r w:rsidRPr="00C21B67">
        <w:rPr>
          <w:rFonts w:ascii="Times New Roman" w:hAnsi="Times New Roman" w:cs="Times New Roman"/>
          <w:sz w:val="28"/>
          <w:szCs w:val="28"/>
        </w:rPr>
        <w:t>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организаций.</w:t>
      </w:r>
    </w:p>
    <w:p w:rsidR="00F27D1F" w:rsidRDefault="00F27D1F" w:rsidP="00C7122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67">
        <w:rPr>
          <w:rFonts w:ascii="Times New Roman" w:hAnsi="Times New Roman" w:cs="Times New Roman"/>
          <w:sz w:val="28"/>
          <w:szCs w:val="28"/>
        </w:rPr>
        <w:t>6.</w:t>
      </w:r>
      <w:r w:rsidR="00B82051" w:rsidRPr="00C21B67">
        <w:rPr>
          <w:rFonts w:ascii="Times New Roman" w:hAnsi="Times New Roman" w:cs="Times New Roman"/>
          <w:sz w:val="28"/>
          <w:szCs w:val="28"/>
        </w:rPr>
        <w:t>8</w:t>
      </w:r>
      <w:r w:rsidRPr="00C21B67">
        <w:rPr>
          <w:rFonts w:ascii="Times New Roman" w:hAnsi="Times New Roman" w:cs="Times New Roman"/>
          <w:sz w:val="28"/>
          <w:szCs w:val="28"/>
        </w:rPr>
        <w:t>.</w:t>
      </w:r>
      <w:r w:rsidR="00906458">
        <w:rPr>
          <w:rFonts w:ascii="Times New Roman" w:hAnsi="Times New Roman" w:cs="Times New Roman"/>
          <w:sz w:val="28"/>
          <w:szCs w:val="28"/>
        </w:rPr>
        <w:t>5</w:t>
      </w:r>
      <w:r w:rsidRPr="00C21B67">
        <w:rPr>
          <w:rFonts w:ascii="Times New Roman" w:hAnsi="Times New Roman" w:cs="Times New Roman"/>
          <w:sz w:val="28"/>
          <w:szCs w:val="28"/>
        </w:rPr>
        <w:t>. Обеспечение медицинской деятельности, связанной с донорством органов и (или) тканей человека в целях трансплантации (пересадки), в м</w:t>
      </w:r>
      <w:r w:rsidRPr="00C21B67">
        <w:rPr>
          <w:rFonts w:ascii="Times New Roman" w:hAnsi="Times New Roman" w:cs="Times New Roman"/>
          <w:sz w:val="28"/>
          <w:szCs w:val="28"/>
        </w:rPr>
        <w:t>е</w:t>
      </w:r>
      <w:r w:rsidRPr="00C21B67">
        <w:rPr>
          <w:rFonts w:ascii="Times New Roman" w:hAnsi="Times New Roman" w:cs="Times New Roman"/>
          <w:sz w:val="28"/>
          <w:szCs w:val="28"/>
        </w:rPr>
        <w:t>дицинских организациях, подведомственных министерству здравоохранения Кировской области.</w:t>
      </w:r>
    </w:p>
    <w:p w:rsidR="00FA27B6" w:rsidRDefault="00FA27B6" w:rsidP="00C7122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</w:t>
      </w:r>
      <w:r w:rsidR="009064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FA27B6">
        <w:rPr>
          <w:rFonts w:ascii="Times New Roman" w:hAnsi="Times New Roman" w:cs="Times New Roman"/>
          <w:sz w:val="28"/>
          <w:szCs w:val="28"/>
        </w:rPr>
        <w:t>езвозмездное обеспечение лекарственными препаратами</w:t>
      </w:r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</w:t>
      </w:r>
      <w:r w:rsidR="00C716A9">
        <w:rPr>
          <w:rFonts w:ascii="Times New Roman" w:hAnsi="Times New Roman" w:cs="Times New Roman"/>
          <w:sz w:val="28"/>
          <w:szCs w:val="28"/>
        </w:rPr>
        <w:t xml:space="preserve"> </w:t>
      </w:r>
      <w:r w:rsidR="004D1776">
        <w:rPr>
          <w:rFonts w:ascii="Times New Roman" w:hAnsi="Times New Roman" w:cs="Times New Roman"/>
          <w:sz w:val="28"/>
          <w:szCs w:val="28"/>
        </w:rPr>
        <w:t>с ишемической болезнью сердца, которым проведен</w:t>
      </w:r>
      <w:r w:rsidR="00933C16">
        <w:rPr>
          <w:rFonts w:ascii="Times New Roman" w:hAnsi="Times New Roman" w:cs="Times New Roman"/>
          <w:sz w:val="28"/>
          <w:szCs w:val="28"/>
        </w:rPr>
        <w:t>ы:</w:t>
      </w:r>
      <w:r w:rsidR="004D1776">
        <w:rPr>
          <w:rFonts w:ascii="Times New Roman" w:hAnsi="Times New Roman" w:cs="Times New Roman"/>
          <w:sz w:val="28"/>
          <w:szCs w:val="28"/>
        </w:rPr>
        <w:t xml:space="preserve"> </w:t>
      </w:r>
      <w:r w:rsidR="00740C59">
        <w:rPr>
          <w:rFonts w:ascii="Times New Roman" w:hAnsi="Times New Roman" w:cs="Times New Roman"/>
          <w:sz w:val="28"/>
          <w:szCs w:val="28"/>
        </w:rPr>
        <w:t>чрезкожное кор</w:t>
      </w:r>
      <w:r w:rsidR="00740C59">
        <w:rPr>
          <w:rFonts w:ascii="Times New Roman" w:hAnsi="Times New Roman" w:cs="Times New Roman"/>
          <w:sz w:val="28"/>
          <w:szCs w:val="28"/>
        </w:rPr>
        <w:t>о</w:t>
      </w:r>
      <w:r w:rsidR="00740C59">
        <w:rPr>
          <w:rFonts w:ascii="Times New Roman" w:hAnsi="Times New Roman" w:cs="Times New Roman"/>
          <w:sz w:val="28"/>
          <w:szCs w:val="28"/>
        </w:rPr>
        <w:t>нарное вмешательство (ангиопластика и стентирование) и оперативн</w:t>
      </w:r>
      <w:r w:rsidR="00933C16">
        <w:rPr>
          <w:rFonts w:ascii="Times New Roman" w:hAnsi="Times New Roman" w:cs="Times New Roman"/>
          <w:sz w:val="28"/>
          <w:szCs w:val="28"/>
        </w:rPr>
        <w:t>ая</w:t>
      </w:r>
      <w:r w:rsidR="00933C16" w:rsidRPr="00933C16">
        <w:t xml:space="preserve"> </w:t>
      </w:r>
      <w:r w:rsidR="00933C16" w:rsidRPr="00933C16">
        <w:rPr>
          <w:rFonts w:ascii="Times New Roman" w:hAnsi="Times New Roman" w:cs="Times New Roman"/>
          <w:sz w:val="28"/>
          <w:szCs w:val="28"/>
        </w:rPr>
        <w:t>рев</w:t>
      </w:r>
      <w:r w:rsidR="00933C16" w:rsidRPr="00933C16">
        <w:rPr>
          <w:rFonts w:ascii="Times New Roman" w:hAnsi="Times New Roman" w:cs="Times New Roman"/>
          <w:sz w:val="28"/>
          <w:szCs w:val="28"/>
        </w:rPr>
        <w:t>а</w:t>
      </w:r>
      <w:r w:rsidR="00933C16" w:rsidRPr="00933C16">
        <w:rPr>
          <w:rFonts w:ascii="Times New Roman" w:hAnsi="Times New Roman" w:cs="Times New Roman"/>
          <w:sz w:val="28"/>
          <w:szCs w:val="28"/>
        </w:rPr>
        <w:t>скуляризация миокарда открытым</w:t>
      </w:r>
      <w:r w:rsidR="00740C59">
        <w:rPr>
          <w:rFonts w:ascii="Times New Roman" w:hAnsi="Times New Roman" w:cs="Times New Roman"/>
          <w:sz w:val="28"/>
          <w:szCs w:val="28"/>
        </w:rPr>
        <w:t xml:space="preserve"> </w:t>
      </w:r>
      <w:r w:rsidR="004D1776">
        <w:rPr>
          <w:rFonts w:ascii="Times New Roman" w:hAnsi="Times New Roman" w:cs="Times New Roman"/>
          <w:sz w:val="28"/>
          <w:szCs w:val="28"/>
        </w:rPr>
        <w:t xml:space="preserve"> способом</w:t>
      </w:r>
      <w:r w:rsidR="00933C16">
        <w:rPr>
          <w:rFonts w:ascii="Times New Roman" w:hAnsi="Times New Roman" w:cs="Times New Roman"/>
          <w:sz w:val="28"/>
          <w:szCs w:val="28"/>
        </w:rPr>
        <w:t xml:space="preserve"> (аортокоронарное шунтиров</w:t>
      </w:r>
      <w:r w:rsidR="00933C16">
        <w:rPr>
          <w:rFonts w:ascii="Times New Roman" w:hAnsi="Times New Roman" w:cs="Times New Roman"/>
          <w:sz w:val="28"/>
          <w:szCs w:val="28"/>
        </w:rPr>
        <w:t>а</w:t>
      </w:r>
      <w:r w:rsidR="00933C16">
        <w:rPr>
          <w:rFonts w:ascii="Times New Roman" w:hAnsi="Times New Roman" w:cs="Times New Roman"/>
          <w:sz w:val="28"/>
          <w:szCs w:val="28"/>
        </w:rPr>
        <w:t>ние и маммокоронарное шунтирование)</w:t>
      </w:r>
      <w:r w:rsidR="004D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12 месяцев после опер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тивного вмешательства.</w:t>
      </w:r>
    </w:p>
    <w:p w:rsidR="008358CC" w:rsidRDefault="00F27D1F" w:rsidP="00C7122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58">
        <w:rPr>
          <w:rFonts w:ascii="Times New Roman" w:hAnsi="Times New Roman" w:cs="Times New Roman"/>
          <w:sz w:val="28"/>
          <w:szCs w:val="28"/>
        </w:rPr>
        <w:t>6.</w:t>
      </w:r>
      <w:r w:rsidR="006654D8">
        <w:rPr>
          <w:rFonts w:ascii="Times New Roman" w:hAnsi="Times New Roman" w:cs="Times New Roman"/>
          <w:sz w:val="28"/>
          <w:szCs w:val="28"/>
        </w:rPr>
        <w:t>9</w:t>
      </w:r>
      <w:r w:rsidRPr="00906458">
        <w:rPr>
          <w:rFonts w:ascii="Times New Roman" w:hAnsi="Times New Roman" w:cs="Times New Roman"/>
          <w:sz w:val="28"/>
          <w:szCs w:val="28"/>
        </w:rPr>
        <w:t>. В рамках Территориальной программы за счет бюджетных асси</w:t>
      </w:r>
      <w:r w:rsidRPr="00906458">
        <w:rPr>
          <w:rFonts w:ascii="Times New Roman" w:hAnsi="Times New Roman" w:cs="Times New Roman"/>
          <w:sz w:val="28"/>
          <w:szCs w:val="28"/>
        </w:rPr>
        <w:t>г</w:t>
      </w:r>
      <w:r w:rsidRPr="00906458">
        <w:rPr>
          <w:rFonts w:ascii="Times New Roman" w:hAnsi="Times New Roman" w:cs="Times New Roman"/>
          <w:sz w:val="28"/>
          <w:szCs w:val="28"/>
        </w:rPr>
        <w:t>нований областного бюджета и средств обязательного медицинского страх</w:t>
      </w:r>
      <w:r w:rsidRPr="00906458">
        <w:rPr>
          <w:rFonts w:ascii="Times New Roman" w:hAnsi="Times New Roman" w:cs="Times New Roman"/>
          <w:sz w:val="28"/>
          <w:szCs w:val="28"/>
        </w:rPr>
        <w:t>о</w:t>
      </w:r>
      <w:r w:rsidRPr="00906458">
        <w:rPr>
          <w:rFonts w:ascii="Times New Roman" w:hAnsi="Times New Roman" w:cs="Times New Roman"/>
          <w:sz w:val="28"/>
          <w:szCs w:val="28"/>
        </w:rPr>
        <w:t>вания осуществляется финансовое обеспечение проведения осмотров врач</w:t>
      </w:r>
      <w:r w:rsidRPr="00906458">
        <w:rPr>
          <w:rFonts w:ascii="Times New Roman" w:hAnsi="Times New Roman" w:cs="Times New Roman"/>
          <w:sz w:val="28"/>
          <w:szCs w:val="28"/>
        </w:rPr>
        <w:t>а</w:t>
      </w:r>
      <w:r w:rsidRPr="00906458">
        <w:rPr>
          <w:rFonts w:ascii="Times New Roman" w:hAnsi="Times New Roman" w:cs="Times New Roman"/>
          <w:sz w:val="28"/>
          <w:szCs w:val="28"/>
        </w:rPr>
        <w:t>ми и диагностических исследований в целях медицинского освидетельств</w:t>
      </w:r>
      <w:r w:rsidRPr="00906458">
        <w:rPr>
          <w:rFonts w:ascii="Times New Roman" w:hAnsi="Times New Roman" w:cs="Times New Roman"/>
          <w:sz w:val="28"/>
          <w:szCs w:val="28"/>
        </w:rPr>
        <w:t>о</w:t>
      </w:r>
      <w:r w:rsidRPr="00906458">
        <w:rPr>
          <w:rFonts w:ascii="Times New Roman" w:hAnsi="Times New Roman" w:cs="Times New Roman"/>
          <w:sz w:val="28"/>
          <w:szCs w:val="28"/>
        </w:rPr>
        <w:t>вания лиц, желающих усыновить (удочерить), взять под опеку (попечител</w:t>
      </w:r>
      <w:r w:rsidRPr="00906458">
        <w:rPr>
          <w:rFonts w:ascii="Times New Roman" w:hAnsi="Times New Roman" w:cs="Times New Roman"/>
          <w:sz w:val="28"/>
          <w:szCs w:val="28"/>
        </w:rPr>
        <w:t>ь</w:t>
      </w:r>
      <w:r w:rsidRPr="00906458">
        <w:rPr>
          <w:rFonts w:ascii="Times New Roman" w:hAnsi="Times New Roman" w:cs="Times New Roman"/>
          <w:sz w:val="28"/>
          <w:szCs w:val="28"/>
        </w:rPr>
        <w:t xml:space="preserve">ство), в приемную или патронатную семью детей, оставшихся без попечения родителей, </w:t>
      </w:r>
      <w:r w:rsidR="00D22571" w:rsidRPr="00906458">
        <w:rPr>
          <w:rFonts w:ascii="Times New Roman" w:hAnsi="Times New Roman" w:cs="Times New Roman"/>
          <w:sz w:val="28"/>
          <w:szCs w:val="28"/>
        </w:rPr>
        <w:t xml:space="preserve">медицинского обследования </w:t>
      </w:r>
      <w:r w:rsidR="00245AED" w:rsidRPr="00906458"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родителей, </w:t>
      </w:r>
      <w:r w:rsidRPr="00906458">
        <w:rPr>
          <w:rFonts w:ascii="Times New Roman" w:hAnsi="Times New Roman" w:cs="Times New Roman"/>
          <w:sz w:val="28"/>
          <w:szCs w:val="28"/>
        </w:rPr>
        <w:t>а также проведения об</w:t>
      </w:r>
      <w:r w:rsidRPr="00906458">
        <w:rPr>
          <w:rFonts w:ascii="Times New Roman" w:hAnsi="Times New Roman" w:cs="Times New Roman"/>
          <w:sz w:val="28"/>
          <w:szCs w:val="28"/>
        </w:rPr>
        <w:t>я</w:t>
      </w:r>
      <w:r w:rsidRPr="00906458">
        <w:rPr>
          <w:rFonts w:ascii="Times New Roman" w:hAnsi="Times New Roman" w:cs="Times New Roman"/>
          <w:sz w:val="28"/>
          <w:szCs w:val="28"/>
        </w:rPr>
        <w:t>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</w:t>
      </w:r>
      <w:r w:rsidR="008358CC" w:rsidRPr="00906458">
        <w:t xml:space="preserve"> </w:t>
      </w:r>
      <w:r w:rsidR="008358CC" w:rsidRPr="00906458">
        <w:rPr>
          <w:rFonts w:ascii="Times New Roman" w:hAnsi="Times New Roman" w:cs="Times New Roman"/>
          <w:sz w:val="28"/>
          <w:szCs w:val="28"/>
        </w:rPr>
        <w:t xml:space="preserve">по контракту </w:t>
      </w:r>
      <w:r w:rsidRPr="00906458">
        <w:rPr>
          <w:rFonts w:ascii="Times New Roman" w:hAnsi="Times New Roman" w:cs="Times New Roman"/>
          <w:sz w:val="28"/>
          <w:szCs w:val="28"/>
        </w:rPr>
        <w:t>или приравненную к ней службу, поступлении в военные профессиональные образовательные организации или военные о</w:t>
      </w:r>
      <w:r w:rsidRPr="00906458">
        <w:rPr>
          <w:rFonts w:ascii="Times New Roman" w:hAnsi="Times New Roman" w:cs="Times New Roman"/>
          <w:sz w:val="28"/>
          <w:szCs w:val="28"/>
        </w:rPr>
        <w:t>б</w:t>
      </w:r>
      <w:r w:rsidRPr="00906458">
        <w:rPr>
          <w:rFonts w:ascii="Times New Roman" w:hAnsi="Times New Roman" w:cs="Times New Roman"/>
          <w:sz w:val="28"/>
          <w:szCs w:val="28"/>
        </w:rPr>
        <w:lastRenderedPageBreak/>
        <w:t>разовательные организации высшего образования, заключении с Министе</w:t>
      </w:r>
      <w:r w:rsidRPr="00906458">
        <w:rPr>
          <w:rFonts w:ascii="Times New Roman" w:hAnsi="Times New Roman" w:cs="Times New Roman"/>
          <w:sz w:val="28"/>
          <w:szCs w:val="28"/>
        </w:rPr>
        <w:t>р</w:t>
      </w:r>
      <w:r w:rsidRPr="00906458">
        <w:rPr>
          <w:rFonts w:ascii="Times New Roman" w:hAnsi="Times New Roman" w:cs="Times New Roman"/>
          <w:sz w:val="28"/>
          <w:szCs w:val="28"/>
        </w:rPr>
        <w:t xml:space="preserve">ством обороны Российской Федерации договора об обучении </w:t>
      </w:r>
      <w:r w:rsidR="008358CC" w:rsidRPr="00906458">
        <w:rPr>
          <w:rFonts w:ascii="Times New Roman" w:hAnsi="Times New Roman" w:cs="Times New Roman"/>
          <w:sz w:val="28"/>
          <w:szCs w:val="28"/>
        </w:rPr>
        <w:t>в военном учебном центре при федеральной государственной образовательной орган</w:t>
      </w:r>
      <w:r w:rsidR="008358CC" w:rsidRPr="00906458">
        <w:rPr>
          <w:rFonts w:ascii="Times New Roman" w:hAnsi="Times New Roman" w:cs="Times New Roman"/>
          <w:sz w:val="28"/>
          <w:szCs w:val="28"/>
        </w:rPr>
        <w:t>и</w:t>
      </w:r>
      <w:r w:rsidR="008358CC" w:rsidRPr="00906458">
        <w:rPr>
          <w:rFonts w:ascii="Times New Roman" w:hAnsi="Times New Roman" w:cs="Times New Roman"/>
          <w:sz w:val="28"/>
          <w:szCs w:val="28"/>
        </w:rPr>
        <w:t xml:space="preserve">зации </w:t>
      </w:r>
      <w:r w:rsidRPr="00906458">
        <w:rPr>
          <w:rFonts w:ascii="Times New Roman" w:hAnsi="Times New Roman" w:cs="Times New Roman"/>
          <w:sz w:val="28"/>
          <w:szCs w:val="28"/>
        </w:rPr>
        <w:t>на военной кафедре при федеральной государственной образовател</w:t>
      </w:r>
      <w:r w:rsidRPr="00906458">
        <w:rPr>
          <w:rFonts w:ascii="Times New Roman" w:hAnsi="Times New Roman" w:cs="Times New Roman"/>
          <w:sz w:val="28"/>
          <w:szCs w:val="28"/>
        </w:rPr>
        <w:t>ь</w:t>
      </w:r>
      <w:r w:rsidRPr="00906458">
        <w:rPr>
          <w:rFonts w:ascii="Times New Roman" w:hAnsi="Times New Roman" w:cs="Times New Roman"/>
          <w:sz w:val="28"/>
          <w:szCs w:val="28"/>
        </w:rPr>
        <w:t xml:space="preserve">ной организации высшего образования по программе военной подготовки </w:t>
      </w:r>
      <w:r w:rsidR="008358CC" w:rsidRPr="00906458">
        <w:rPr>
          <w:rFonts w:ascii="Times New Roman" w:hAnsi="Times New Roman" w:cs="Times New Roman"/>
          <w:sz w:val="28"/>
          <w:szCs w:val="28"/>
        </w:rPr>
        <w:t xml:space="preserve"> для прохождения военной службы по контракту на воинских должностях, подлежащих замещению офицерами, или на военной кафедре при федерал</w:t>
      </w:r>
      <w:r w:rsidR="008358CC" w:rsidRPr="00906458">
        <w:rPr>
          <w:rFonts w:ascii="Times New Roman" w:hAnsi="Times New Roman" w:cs="Times New Roman"/>
          <w:sz w:val="28"/>
          <w:szCs w:val="28"/>
        </w:rPr>
        <w:t>ь</w:t>
      </w:r>
      <w:r w:rsidR="008358CC" w:rsidRPr="00906458">
        <w:rPr>
          <w:rFonts w:ascii="Times New Roman" w:hAnsi="Times New Roman" w:cs="Times New Roman"/>
          <w:sz w:val="28"/>
          <w:szCs w:val="28"/>
        </w:rPr>
        <w:t>ной государственной образовательной организации высшего образования по программе военной подготовки офицеров запаса, программе военной подг</w:t>
      </w:r>
      <w:r w:rsidR="008358CC" w:rsidRPr="00906458">
        <w:rPr>
          <w:rFonts w:ascii="Times New Roman" w:hAnsi="Times New Roman" w:cs="Times New Roman"/>
          <w:sz w:val="28"/>
          <w:szCs w:val="28"/>
        </w:rPr>
        <w:t>о</w:t>
      </w:r>
      <w:r w:rsidR="008358CC" w:rsidRPr="00906458">
        <w:rPr>
          <w:rFonts w:ascii="Times New Roman" w:hAnsi="Times New Roman" w:cs="Times New Roman"/>
          <w:sz w:val="28"/>
          <w:szCs w:val="28"/>
        </w:rPr>
        <w:t>товки сержантов, старшин запаса либо программе военной подготовки со</w:t>
      </w:r>
      <w:r w:rsidR="008358CC" w:rsidRPr="00906458">
        <w:rPr>
          <w:rFonts w:ascii="Times New Roman" w:hAnsi="Times New Roman" w:cs="Times New Roman"/>
          <w:sz w:val="28"/>
          <w:szCs w:val="28"/>
        </w:rPr>
        <w:t>л</w:t>
      </w:r>
      <w:r w:rsidR="008358CC" w:rsidRPr="00906458">
        <w:rPr>
          <w:rFonts w:ascii="Times New Roman" w:hAnsi="Times New Roman" w:cs="Times New Roman"/>
          <w:sz w:val="28"/>
          <w:szCs w:val="28"/>
        </w:rPr>
        <w:t>дат, матросов запаса,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</w:t>
      </w:r>
      <w:r w:rsidR="008358CC" w:rsidRPr="00906458">
        <w:rPr>
          <w:rFonts w:ascii="Times New Roman" w:hAnsi="Times New Roman" w:cs="Times New Roman"/>
          <w:sz w:val="28"/>
          <w:szCs w:val="28"/>
        </w:rPr>
        <w:t>о</w:t>
      </w:r>
      <w:r w:rsidR="008358CC" w:rsidRPr="00906458">
        <w:rPr>
          <w:rFonts w:ascii="Times New Roman" w:hAnsi="Times New Roman" w:cs="Times New Roman"/>
          <w:sz w:val="28"/>
          <w:szCs w:val="28"/>
        </w:rPr>
        <w:t>енные сборы, а также при направлении на альтернативную гражданскую службу, за исключением медицинского освидетельствования в целях опред</w:t>
      </w:r>
      <w:r w:rsidR="008358CC" w:rsidRPr="00906458">
        <w:rPr>
          <w:rFonts w:ascii="Times New Roman" w:hAnsi="Times New Roman" w:cs="Times New Roman"/>
          <w:sz w:val="28"/>
          <w:szCs w:val="28"/>
        </w:rPr>
        <w:t>е</w:t>
      </w:r>
      <w:r w:rsidR="008358CC" w:rsidRPr="00906458">
        <w:rPr>
          <w:rFonts w:ascii="Times New Roman" w:hAnsi="Times New Roman" w:cs="Times New Roman"/>
          <w:sz w:val="28"/>
          <w:szCs w:val="28"/>
        </w:rPr>
        <w:t>ления годност</w:t>
      </w:r>
      <w:r w:rsidR="00E6678C">
        <w:rPr>
          <w:rFonts w:ascii="Times New Roman" w:hAnsi="Times New Roman" w:cs="Times New Roman"/>
          <w:sz w:val="28"/>
          <w:szCs w:val="28"/>
        </w:rPr>
        <w:t>и граждан к военной или приравне</w:t>
      </w:r>
      <w:r w:rsidR="008358CC" w:rsidRPr="00906458">
        <w:rPr>
          <w:rFonts w:ascii="Times New Roman" w:hAnsi="Times New Roman" w:cs="Times New Roman"/>
          <w:sz w:val="28"/>
          <w:szCs w:val="28"/>
        </w:rPr>
        <w:t>нной к ней службе.</w:t>
      </w:r>
      <w:r w:rsidR="008358CC" w:rsidRPr="008358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46" w:rsidRDefault="00F27D1F" w:rsidP="00C71228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67">
        <w:rPr>
          <w:rFonts w:ascii="Times New Roman" w:hAnsi="Times New Roman" w:cs="Times New Roman"/>
          <w:sz w:val="28"/>
          <w:szCs w:val="28"/>
        </w:rPr>
        <w:t>6.</w:t>
      </w:r>
      <w:r w:rsidR="006654D8">
        <w:rPr>
          <w:rFonts w:ascii="Times New Roman" w:hAnsi="Times New Roman" w:cs="Times New Roman"/>
          <w:sz w:val="28"/>
          <w:szCs w:val="28"/>
        </w:rPr>
        <w:t>10</w:t>
      </w:r>
      <w:r w:rsidRPr="00C21B67">
        <w:rPr>
          <w:rFonts w:ascii="Times New Roman" w:hAnsi="Times New Roman" w:cs="Times New Roman"/>
          <w:sz w:val="28"/>
          <w:szCs w:val="28"/>
        </w:rPr>
        <w:t>. За счет бюджетных ассигнований федерального бюджета и средств областного бюджета в установленном порядке оказывается медици</w:t>
      </w:r>
      <w:r w:rsidRPr="00C21B67">
        <w:rPr>
          <w:rFonts w:ascii="Times New Roman" w:hAnsi="Times New Roman" w:cs="Times New Roman"/>
          <w:sz w:val="28"/>
          <w:szCs w:val="28"/>
        </w:rPr>
        <w:t>н</w:t>
      </w:r>
      <w:r w:rsidRPr="00C21B67">
        <w:rPr>
          <w:rFonts w:ascii="Times New Roman" w:hAnsi="Times New Roman" w:cs="Times New Roman"/>
          <w:sz w:val="28"/>
          <w:szCs w:val="28"/>
        </w:rPr>
        <w:t>ская помощь и предоставляются иные государственные и муниципальные услуги (</w:t>
      </w:r>
      <w:r w:rsidR="00245AED" w:rsidRPr="00C21B67">
        <w:rPr>
          <w:rFonts w:ascii="Times New Roman" w:hAnsi="Times New Roman" w:cs="Times New Roman"/>
          <w:sz w:val="28"/>
          <w:szCs w:val="28"/>
        </w:rPr>
        <w:t xml:space="preserve">выполняются </w:t>
      </w:r>
      <w:r w:rsidRPr="00C21B67">
        <w:rPr>
          <w:rFonts w:ascii="Times New Roman" w:hAnsi="Times New Roman" w:cs="Times New Roman"/>
          <w:sz w:val="28"/>
          <w:szCs w:val="28"/>
        </w:rPr>
        <w:t>работы) в медицинских организациях, подведомстве</w:t>
      </w:r>
      <w:r w:rsidRPr="00C21B67">
        <w:rPr>
          <w:rFonts w:ascii="Times New Roman" w:hAnsi="Times New Roman" w:cs="Times New Roman"/>
          <w:sz w:val="28"/>
          <w:szCs w:val="28"/>
        </w:rPr>
        <w:t>н</w:t>
      </w:r>
      <w:r w:rsidRPr="00C21B67">
        <w:rPr>
          <w:rFonts w:ascii="Times New Roman" w:hAnsi="Times New Roman" w:cs="Times New Roman"/>
          <w:sz w:val="28"/>
          <w:szCs w:val="28"/>
        </w:rPr>
        <w:t>ных федеральным органам исполнительной власти, министерству здрав</w:t>
      </w:r>
      <w:r w:rsidRPr="00C21B67">
        <w:rPr>
          <w:rFonts w:ascii="Times New Roman" w:hAnsi="Times New Roman" w:cs="Times New Roman"/>
          <w:sz w:val="28"/>
          <w:szCs w:val="28"/>
        </w:rPr>
        <w:t>о</w:t>
      </w:r>
      <w:r w:rsidRPr="00C21B67">
        <w:rPr>
          <w:rFonts w:ascii="Times New Roman" w:hAnsi="Times New Roman" w:cs="Times New Roman"/>
          <w:sz w:val="28"/>
          <w:szCs w:val="28"/>
        </w:rPr>
        <w:t xml:space="preserve">охранения Кировской области, за исключением видов медицинской помощи, оказываемой за счет средств обязательного </w:t>
      </w:r>
      <w:r w:rsidR="000C4046">
        <w:rPr>
          <w:rFonts w:ascii="Times New Roman" w:hAnsi="Times New Roman" w:cs="Times New Roman"/>
          <w:sz w:val="28"/>
          <w:szCs w:val="28"/>
        </w:rPr>
        <w:t>медицинского страхования</w:t>
      </w:r>
      <w:r w:rsidRPr="00B919FB">
        <w:rPr>
          <w:rFonts w:ascii="Times New Roman" w:hAnsi="Times New Roman" w:cs="Times New Roman"/>
          <w:sz w:val="28"/>
          <w:szCs w:val="28"/>
        </w:rPr>
        <w:t xml:space="preserve"> в </w:t>
      </w:r>
      <w:r w:rsidR="00716D3F" w:rsidRPr="00716D3F">
        <w:rPr>
          <w:rFonts w:ascii="Times New Roman" w:hAnsi="Times New Roman" w:cs="Times New Roman"/>
          <w:sz w:val="28"/>
          <w:szCs w:val="28"/>
        </w:rPr>
        <w:t>Центр</w:t>
      </w:r>
      <w:r w:rsidR="00716D3F">
        <w:rPr>
          <w:rFonts w:ascii="Times New Roman" w:hAnsi="Times New Roman" w:cs="Times New Roman"/>
          <w:sz w:val="28"/>
          <w:szCs w:val="28"/>
        </w:rPr>
        <w:t>е</w:t>
      </w:r>
      <w:r w:rsidR="00716D3F" w:rsidRPr="00716D3F">
        <w:rPr>
          <w:rFonts w:ascii="Times New Roman" w:hAnsi="Times New Roman" w:cs="Times New Roman"/>
          <w:sz w:val="28"/>
          <w:szCs w:val="28"/>
        </w:rPr>
        <w:t xml:space="preserve"> по борьбе и профилактике со СПИД</w:t>
      </w:r>
      <w:r w:rsidR="00716D3F">
        <w:rPr>
          <w:rFonts w:ascii="Times New Roman" w:hAnsi="Times New Roman" w:cs="Times New Roman"/>
          <w:sz w:val="28"/>
          <w:szCs w:val="28"/>
        </w:rPr>
        <w:t xml:space="preserve"> – </w:t>
      </w:r>
      <w:r w:rsidR="00716D3F" w:rsidRPr="00716D3F">
        <w:rPr>
          <w:rFonts w:ascii="Times New Roman" w:hAnsi="Times New Roman" w:cs="Times New Roman"/>
          <w:sz w:val="28"/>
          <w:szCs w:val="28"/>
        </w:rPr>
        <w:t xml:space="preserve">структурном подразделении </w:t>
      </w:r>
      <w:r w:rsidRPr="00B919FB">
        <w:rPr>
          <w:rFonts w:ascii="Times New Roman" w:hAnsi="Times New Roman" w:cs="Times New Roman"/>
          <w:sz w:val="28"/>
          <w:szCs w:val="28"/>
        </w:rPr>
        <w:t>Кировско</w:t>
      </w:r>
      <w:r w:rsidR="00716D3F">
        <w:rPr>
          <w:rFonts w:ascii="Times New Roman" w:hAnsi="Times New Roman" w:cs="Times New Roman"/>
          <w:sz w:val="28"/>
          <w:szCs w:val="28"/>
        </w:rPr>
        <w:t>го</w:t>
      </w:r>
      <w:r w:rsidRPr="00B919FB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716D3F">
        <w:rPr>
          <w:rFonts w:ascii="Times New Roman" w:hAnsi="Times New Roman" w:cs="Times New Roman"/>
          <w:sz w:val="28"/>
          <w:szCs w:val="28"/>
        </w:rPr>
        <w:t>го</w:t>
      </w:r>
      <w:r w:rsidRPr="00B919F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16D3F">
        <w:rPr>
          <w:rFonts w:ascii="Times New Roman" w:hAnsi="Times New Roman" w:cs="Times New Roman"/>
          <w:sz w:val="28"/>
          <w:szCs w:val="28"/>
        </w:rPr>
        <w:t>го</w:t>
      </w:r>
      <w:r w:rsidRPr="00B919F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E5890" w:rsidRPr="00B919FB">
        <w:rPr>
          <w:rFonts w:ascii="Times New Roman" w:hAnsi="Times New Roman" w:cs="Times New Roman"/>
          <w:sz w:val="28"/>
          <w:szCs w:val="28"/>
        </w:rPr>
        <w:t>но</w:t>
      </w:r>
      <w:r w:rsidR="00716D3F">
        <w:rPr>
          <w:rFonts w:ascii="Times New Roman" w:hAnsi="Times New Roman" w:cs="Times New Roman"/>
          <w:sz w:val="28"/>
          <w:szCs w:val="28"/>
        </w:rPr>
        <w:t>го</w:t>
      </w:r>
      <w:r w:rsidR="00DE5890" w:rsidRPr="00B919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16D3F">
        <w:rPr>
          <w:rFonts w:ascii="Times New Roman" w:hAnsi="Times New Roman" w:cs="Times New Roman"/>
          <w:sz w:val="28"/>
          <w:szCs w:val="28"/>
        </w:rPr>
        <w:t>я</w:t>
      </w:r>
      <w:r w:rsidR="00DE5890" w:rsidRPr="00B919FB">
        <w:rPr>
          <w:rFonts w:ascii="Times New Roman" w:hAnsi="Times New Roman" w:cs="Times New Roman"/>
          <w:sz w:val="28"/>
          <w:szCs w:val="28"/>
        </w:rPr>
        <w:t xml:space="preserve"> здрав</w:t>
      </w:r>
      <w:r w:rsidR="00DE5890" w:rsidRPr="00B919FB">
        <w:rPr>
          <w:rFonts w:ascii="Times New Roman" w:hAnsi="Times New Roman" w:cs="Times New Roman"/>
          <w:sz w:val="28"/>
          <w:szCs w:val="28"/>
        </w:rPr>
        <w:t>о</w:t>
      </w:r>
      <w:r w:rsidR="00DE5890" w:rsidRPr="00B919FB">
        <w:rPr>
          <w:rFonts w:ascii="Times New Roman" w:hAnsi="Times New Roman" w:cs="Times New Roman"/>
          <w:sz w:val="28"/>
          <w:szCs w:val="28"/>
        </w:rPr>
        <w:t>охранения «</w:t>
      </w:r>
      <w:r w:rsidR="00EE4CF9" w:rsidRPr="00B919FB">
        <w:rPr>
          <w:rFonts w:ascii="Times New Roman" w:hAnsi="Times New Roman" w:cs="Times New Roman"/>
          <w:sz w:val="28"/>
          <w:szCs w:val="28"/>
        </w:rPr>
        <w:t>Инфекционная клиническая больница</w:t>
      </w:r>
      <w:r w:rsidR="00DE5890" w:rsidRPr="00B919FB">
        <w:rPr>
          <w:rFonts w:ascii="Times New Roman" w:hAnsi="Times New Roman" w:cs="Times New Roman"/>
          <w:sz w:val="28"/>
          <w:szCs w:val="28"/>
        </w:rPr>
        <w:t>»</w:t>
      </w:r>
      <w:r w:rsidRPr="00B919FB">
        <w:rPr>
          <w:rFonts w:ascii="Times New Roman" w:hAnsi="Times New Roman" w:cs="Times New Roman"/>
          <w:sz w:val="28"/>
          <w:szCs w:val="28"/>
        </w:rPr>
        <w:t>, Кировском областном государственном бюджетном судебно-эксперт</w:t>
      </w:r>
      <w:r w:rsidR="00DE5890" w:rsidRPr="00B919FB">
        <w:rPr>
          <w:rFonts w:ascii="Times New Roman" w:hAnsi="Times New Roman" w:cs="Times New Roman"/>
          <w:sz w:val="28"/>
          <w:szCs w:val="28"/>
        </w:rPr>
        <w:t>ном учреждении здравоохр</w:t>
      </w:r>
      <w:r w:rsidR="00DE5890" w:rsidRPr="00B919FB">
        <w:rPr>
          <w:rFonts w:ascii="Times New Roman" w:hAnsi="Times New Roman" w:cs="Times New Roman"/>
          <w:sz w:val="28"/>
          <w:szCs w:val="28"/>
        </w:rPr>
        <w:t>а</w:t>
      </w:r>
      <w:r w:rsidR="00DE5890" w:rsidRPr="00B919FB">
        <w:rPr>
          <w:rFonts w:ascii="Times New Roman" w:hAnsi="Times New Roman" w:cs="Times New Roman"/>
          <w:sz w:val="28"/>
          <w:szCs w:val="28"/>
        </w:rPr>
        <w:t>нения «</w:t>
      </w:r>
      <w:r w:rsidRPr="00B919FB">
        <w:rPr>
          <w:rFonts w:ascii="Times New Roman" w:hAnsi="Times New Roman" w:cs="Times New Roman"/>
          <w:sz w:val="28"/>
          <w:szCs w:val="28"/>
        </w:rPr>
        <w:t>Кировское областное бюро</w:t>
      </w:r>
      <w:r w:rsidR="00DE5890" w:rsidRPr="00B919FB">
        <w:rPr>
          <w:rFonts w:ascii="Times New Roman" w:hAnsi="Times New Roman" w:cs="Times New Roman"/>
          <w:sz w:val="28"/>
          <w:szCs w:val="28"/>
        </w:rPr>
        <w:t xml:space="preserve"> судебно-медицинской экспертизы»</w:t>
      </w:r>
      <w:r w:rsidRPr="00B919FB">
        <w:rPr>
          <w:rFonts w:ascii="Times New Roman" w:hAnsi="Times New Roman" w:cs="Times New Roman"/>
          <w:sz w:val="28"/>
          <w:szCs w:val="28"/>
        </w:rPr>
        <w:t>, К</w:t>
      </w:r>
      <w:r w:rsidRPr="00B919FB">
        <w:rPr>
          <w:rFonts w:ascii="Times New Roman" w:hAnsi="Times New Roman" w:cs="Times New Roman"/>
          <w:sz w:val="28"/>
          <w:szCs w:val="28"/>
        </w:rPr>
        <w:t>и</w:t>
      </w:r>
      <w:r w:rsidRPr="00B919FB">
        <w:rPr>
          <w:rFonts w:ascii="Times New Roman" w:hAnsi="Times New Roman" w:cs="Times New Roman"/>
          <w:sz w:val="28"/>
          <w:szCs w:val="28"/>
        </w:rPr>
        <w:t>ровском областном</w:t>
      </w:r>
      <w:r w:rsidRPr="00C21B67">
        <w:rPr>
          <w:rFonts w:ascii="Times New Roman" w:hAnsi="Times New Roman" w:cs="Times New Roman"/>
          <w:sz w:val="28"/>
          <w:szCs w:val="28"/>
        </w:rPr>
        <w:t xml:space="preserve"> государственном бюджет</w:t>
      </w:r>
      <w:r w:rsidR="00DE5890" w:rsidRPr="00C21B67">
        <w:rPr>
          <w:rFonts w:ascii="Times New Roman" w:hAnsi="Times New Roman" w:cs="Times New Roman"/>
          <w:sz w:val="28"/>
          <w:szCs w:val="28"/>
        </w:rPr>
        <w:t>ном учреждении здравоохран</w:t>
      </w:r>
      <w:r w:rsidR="00DE5890" w:rsidRPr="00C21B67">
        <w:rPr>
          <w:rFonts w:ascii="Times New Roman" w:hAnsi="Times New Roman" w:cs="Times New Roman"/>
          <w:sz w:val="28"/>
          <w:szCs w:val="28"/>
        </w:rPr>
        <w:t>е</w:t>
      </w:r>
      <w:r w:rsidR="00DE5890" w:rsidRPr="00C21B67">
        <w:rPr>
          <w:rFonts w:ascii="Times New Roman" w:hAnsi="Times New Roman" w:cs="Times New Roman"/>
          <w:sz w:val="28"/>
          <w:szCs w:val="28"/>
        </w:rPr>
        <w:t>ния «</w:t>
      </w:r>
      <w:r w:rsidRPr="00C21B67">
        <w:rPr>
          <w:rFonts w:ascii="Times New Roman" w:hAnsi="Times New Roman" w:cs="Times New Roman"/>
          <w:sz w:val="28"/>
          <w:szCs w:val="28"/>
        </w:rPr>
        <w:t>Медицинский ин</w:t>
      </w:r>
      <w:r w:rsidR="00DE5890" w:rsidRPr="00C21B67">
        <w:rPr>
          <w:rFonts w:ascii="Times New Roman" w:hAnsi="Times New Roman" w:cs="Times New Roman"/>
          <w:sz w:val="28"/>
          <w:szCs w:val="28"/>
        </w:rPr>
        <w:t>формационно-аналитический центр»</w:t>
      </w:r>
      <w:r w:rsidRPr="00C21B67">
        <w:rPr>
          <w:rFonts w:ascii="Times New Roman" w:hAnsi="Times New Roman" w:cs="Times New Roman"/>
          <w:sz w:val="28"/>
          <w:szCs w:val="28"/>
        </w:rPr>
        <w:t xml:space="preserve">, центрах охраны здоровья семьи и репродукции, центрах охраны репродуктивного здоровья </w:t>
      </w:r>
      <w:r w:rsidRPr="00C21B67">
        <w:rPr>
          <w:rFonts w:ascii="Times New Roman" w:hAnsi="Times New Roman" w:cs="Times New Roman"/>
          <w:sz w:val="28"/>
          <w:szCs w:val="28"/>
        </w:rPr>
        <w:lastRenderedPageBreak/>
        <w:t>подростков, центрах медицинской профилактики (за исключением первичной медико-санитарной помощи, включенной в базовую программу обязательн</w:t>
      </w:r>
      <w:r w:rsidRPr="00C21B67">
        <w:rPr>
          <w:rFonts w:ascii="Times New Roman" w:hAnsi="Times New Roman" w:cs="Times New Roman"/>
          <w:sz w:val="28"/>
          <w:szCs w:val="28"/>
        </w:rPr>
        <w:t>о</w:t>
      </w:r>
      <w:r w:rsidRPr="00C21B67">
        <w:rPr>
          <w:rFonts w:ascii="Times New Roman" w:hAnsi="Times New Roman" w:cs="Times New Roman"/>
          <w:sz w:val="28"/>
          <w:szCs w:val="28"/>
        </w:rPr>
        <w:t>го медицинского страхования), в центрах крови,  в домах ребен</w:t>
      </w:r>
      <w:r w:rsidR="00906458">
        <w:rPr>
          <w:rFonts w:ascii="Times New Roman" w:hAnsi="Times New Roman" w:cs="Times New Roman"/>
          <w:sz w:val="28"/>
          <w:szCs w:val="28"/>
        </w:rPr>
        <w:t xml:space="preserve">ка, включая специализированные, </w:t>
      </w:r>
      <w:r w:rsidRPr="00C21B67">
        <w:rPr>
          <w:rFonts w:ascii="Times New Roman" w:hAnsi="Times New Roman" w:cs="Times New Roman"/>
          <w:sz w:val="28"/>
          <w:szCs w:val="28"/>
        </w:rPr>
        <w:t>и прочих медицинских организациях, входящих в н</w:t>
      </w:r>
      <w:r w:rsidRPr="00C21B67">
        <w:rPr>
          <w:rFonts w:ascii="Times New Roman" w:hAnsi="Times New Roman" w:cs="Times New Roman"/>
          <w:sz w:val="28"/>
          <w:szCs w:val="28"/>
        </w:rPr>
        <w:t>о</w:t>
      </w:r>
      <w:r w:rsidRPr="00C21B67">
        <w:rPr>
          <w:rFonts w:ascii="Times New Roman" w:hAnsi="Times New Roman" w:cs="Times New Roman"/>
          <w:sz w:val="28"/>
          <w:szCs w:val="28"/>
        </w:rPr>
        <w:t>менклатуру медицинских организаций, утверждаемую Министерством здр</w:t>
      </w:r>
      <w:r w:rsidRPr="00C21B67">
        <w:rPr>
          <w:rFonts w:ascii="Times New Roman" w:hAnsi="Times New Roman" w:cs="Times New Roman"/>
          <w:sz w:val="28"/>
          <w:szCs w:val="28"/>
        </w:rPr>
        <w:t>а</w:t>
      </w:r>
      <w:r w:rsidRPr="00C21B67">
        <w:rPr>
          <w:rFonts w:ascii="Times New Roman" w:hAnsi="Times New Roman" w:cs="Times New Roman"/>
          <w:sz w:val="28"/>
          <w:szCs w:val="28"/>
        </w:rPr>
        <w:t xml:space="preserve">воохранения Российской Федерации, а также осуществляется </w:t>
      </w:r>
      <w:r w:rsidRPr="00906458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741955" w:rsidRPr="00906458">
        <w:rPr>
          <w:rFonts w:ascii="Times New Roman" w:hAnsi="Times New Roman" w:cs="Times New Roman"/>
          <w:sz w:val="28"/>
          <w:szCs w:val="28"/>
        </w:rPr>
        <w:t xml:space="preserve">авиационных работ при санитарно-авиационной эвакуации, осуществляемой воздушными судами, </w:t>
      </w:r>
      <w:r w:rsidRPr="00906458">
        <w:rPr>
          <w:rFonts w:ascii="Times New Roman" w:hAnsi="Times New Roman" w:cs="Times New Roman"/>
          <w:sz w:val="28"/>
          <w:szCs w:val="28"/>
        </w:rPr>
        <w:t>медицинской помощи в специализ</w:t>
      </w:r>
      <w:r w:rsidRPr="00906458">
        <w:rPr>
          <w:rFonts w:ascii="Times New Roman" w:hAnsi="Times New Roman" w:cs="Times New Roman"/>
          <w:sz w:val="28"/>
          <w:szCs w:val="28"/>
        </w:rPr>
        <w:t>и</w:t>
      </w:r>
      <w:r w:rsidRPr="00906458">
        <w:rPr>
          <w:rFonts w:ascii="Times New Roman" w:hAnsi="Times New Roman" w:cs="Times New Roman"/>
          <w:sz w:val="28"/>
          <w:szCs w:val="28"/>
        </w:rPr>
        <w:t>рованных</w:t>
      </w:r>
      <w:r w:rsidRPr="00C21B67">
        <w:rPr>
          <w:rFonts w:ascii="Times New Roman" w:hAnsi="Times New Roman" w:cs="Times New Roman"/>
          <w:sz w:val="28"/>
          <w:szCs w:val="28"/>
        </w:rPr>
        <w:t xml:space="preserve"> медицинских организациях и соответствующих структурных по</w:t>
      </w:r>
      <w:r w:rsidRPr="00C21B67">
        <w:rPr>
          <w:rFonts w:ascii="Times New Roman" w:hAnsi="Times New Roman" w:cs="Times New Roman"/>
          <w:sz w:val="28"/>
          <w:szCs w:val="28"/>
        </w:rPr>
        <w:t>д</w:t>
      </w:r>
      <w:r w:rsidRPr="00C21B67">
        <w:rPr>
          <w:rFonts w:ascii="Times New Roman" w:hAnsi="Times New Roman" w:cs="Times New Roman"/>
          <w:sz w:val="28"/>
          <w:szCs w:val="28"/>
        </w:rPr>
        <w:t>разделениях медицинских организаций, оказывающих</w:t>
      </w:r>
      <w:r w:rsidR="00DE5890" w:rsidRPr="00C21B67">
        <w:rPr>
          <w:rFonts w:ascii="Times New Roman" w:hAnsi="Times New Roman" w:cs="Times New Roman"/>
          <w:sz w:val="28"/>
          <w:szCs w:val="28"/>
        </w:rPr>
        <w:t xml:space="preserve"> медицинскую помощь по профилю «Медицинская реабилитация»</w:t>
      </w:r>
      <w:r w:rsidRPr="00C21B67">
        <w:rPr>
          <w:rFonts w:ascii="Times New Roman" w:hAnsi="Times New Roman" w:cs="Times New Roman"/>
          <w:sz w:val="28"/>
          <w:szCs w:val="28"/>
        </w:rPr>
        <w:t xml:space="preserve"> при заболеваниях, не включенных в базовую программу обязательного медицинского страхования (заболев</w:t>
      </w:r>
      <w:r w:rsidRPr="00C21B67">
        <w:rPr>
          <w:rFonts w:ascii="Times New Roman" w:hAnsi="Times New Roman" w:cs="Times New Roman"/>
          <w:sz w:val="28"/>
          <w:szCs w:val="28"/>
        </w:rPr>
        <w:t>а</w:t>
      </w:r>
      <w:r w:rsidRPr="00C21B67">
        <w:rPr>
          <w:rFonts w:ascii="Times New Roman" w:hAnsi="Times New Roman" w:cs="Times New Roman"/>
          <w:sz w:val="28"/>
          <w:szCs w:val="28"/>
        </w:rPr>
        <w:t>ния, передаваемые половым путем, туберкулез, ВИЧ-инфекция и синдром приобретенного иммунодефицита, психические расстройства и расстройства поведения, в том числе связанные с употреблением психоактивных веществ), а также расходов медицинских организаций, в том числе на приобретение основных средств (оборудования, производственного и хозяйственного и</w:t>
      </w:r>
      <w:r w:rsidRPr="00C21B67">
        <w:rPr>
          <w:rFonts w:ascii="Times New Roman" w:hAnsi="Times New Roman" w:cs="Times New Roman"/>
          <w:sz w:val="28"/>
          <w:szCs w:val="28"/>
        </w:rPr>
        <w:t>н</w:t>
      </w:r>
      <w:r w:rsidRPr="00C21B67">
        <w:rPr>
          <w:rFonts w:ascii="Times New Roman" w:hAnsi="Times New Roman" w:cs="Times New Roman"/>
          <w:sz w:val="28"/>
          <w:szCs w:val="28"/>
        </w:rPr>
        <w:t>вентаря).</w:t>
      </w:r>
      <w:bookmarkStart w:id="7" w:name="P283"/>
      <w:bookmarkEnd w:id="7"/>
    </w:p>
    <w:p w:rsidR="000C4046" w:rsidRDefault="000C4046" w:rsidP="000C404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D1F" w:rsidRDefault="00F27D1F" w:rsidP="00C712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B4A">
        <w:rPr>
          <w:rFonts w:ascii="Times New Roman" w:hAnsi="Times New Roman" w:cs="Times New Roman"/>
          <w:b/>
          <w:sz w:val="28"/>
          <w:szCs w:val="28"/>
        </w:rPr>
        <w:t>7. Нормативы объема медицинской помощи</w:t>
      </w:r>
    </w:p>
    <w:p w:rsidR="000C4046" w:rsidRPr="000C4046" w:rsidRDefault="000C4046" w:rsidP="000C404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7D1F" w:rsidRPr="007B7B4A" w:rsidRDefault="00F27D1F" w:rsidP="00B84E9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4A">
        <w:rPr>
          <w:rFonts w:ascii="Times New Roman" w:hAnsi="Times New Roman" w:cs="Times New Roman"/>
          <w:sz w:val="28"/>
          <w:szCs w:val="28"/>
        </w:rPr>
        <w:t xml:space="preserve">7.1. Нормативы объема медицинской помощи по видам, условиям и формам ее оказания в целом по Территориальной программе </w:t>
      </w:r>
      <w:r w:rsidR="00A462C4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Pr="007B7B4A">
        <w:rPr>
          <w:rFonts w:ascii="Times New Roman" w:hAnsi="Times New Roman" w:cs="Times New Roman"/>
          <w:sz w:val="28"/>
          <w:szCs w:val="28"/>
        </w:rPr>
        <w:t>в единицах объема в расчете на 1 жителя в год, по</w:t>
      </w:r>
      <w:r w:rsidR="00AC269B" w:rsidRPr="007B7B4A">
        <w:rPr>
          <w:rFonts w:ascii="Times New Roman" w:hAnsi="Times New Roman" w:cs="Times New Roman"/>
          <w:sz w:val="28"/>
          <w:szCs w:val="28"/>
        </w:rPr>
        <w:t xml:space="preserve"> Территориальной программе ОМС –</w:t>
      </w:r>
      <w:r w:rsidRPr="007B7B4A">
        <w:rPr>
          <w:rFonts w:ascii="Times New Roman" w:hAnsi="Times New Roman" w:cs="Times New Roman"/>
          <w:sz w:val="28"/>
          <w:szCs w:val="28"/>
        </w:rPr>
        <w:t xml:space="preserve"> в расчете на 1 застрахованное лицо.</w:t>
      </w:r>
    </w:p>
    <w:p w:rsidR="00F27D1F" w:rsidRPr="000A35A2" w:rsidRDefault="00F27D1F" w:rsidP="00B84E9C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7B4A">
        <w:rPr>
          <w:rFonts w:ascii="Times New Roman" w:hAnsi="Times New Roman" w:cs="Times New Roman"/>
          <w:sz w:val="28"/>
          <w:szCs w:val="28"/>
        </w:rP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устанавливаются дифф</w:t>
      </w:r>
      <w:r w:rsidRPr="007B7B4A">
        <w:rPr>
          <w:rFonts w:ascii="Times New Roman" w:hAnsi="Times New Roman" w:cs="Times New Roman"/>
          <w:sz w:val="28"/>
          <w:szCs w:val="28"/>
        </w:rPr>
        <w:t>е</w:t>
      </w:r>
      <w:r w:rsidRPr="007B7B4A">
        <w:rPr>
          <w:rFonts w:ascii="Times New Roman" w:hAnsi="Times New Roman" w:cs="Times New Roman"/>
          <w:sz w:val="28"/>
          <w:szCs w:val="28"/>
        </w:rPr>
        <w:t>ренцированные объемы медицинской помощи с учетом использования сан</w:t>
      </w:r>
      <w:r w:rsidRPr="007B7B4A">
        <w:rPr>
          <w:rFonts w:ascii="Times New Roman" w:hAnsi="Times New Roman" w:cs="Times New Roman"/>
          <w:sz w:val="28"/>
          <w:szCs w:val="28"/>
        </w:rPr>
        <w:t>и</w:t>
      </w:r>
      <w:r w:rsidRPr="007B7B4A">
        <w:rPr>
          <w:rFonts w:ascii="Times New Roman" w:hAnsi="Times New Roman" w:cs="Times New Roman"/>
          <w:sz w:val="28"/>
          <w:szCs w:val="28"/>
        </w:rPr>
        <w:t>тарной авиации, телемедицины и передвижных форм предоставления мед</w:t>
      </w:r>
      <w:r w:rsidRPr="007B7B4A">
        <w:rPr>
          <w:rFonts w:ascii="Times New Roman" w:hAnsi="Times New Roman" w:cs="Times New Roman"/>
          <w:sz w:val="28"/>
          <w:szCs w:val="28"/>
        </w:rPr>
        <w:t>и</w:t>
      </w:r>
      <w:r w:rsidRPr="007B7B4A">
        <w:rPr>
          <w:rFonts w:ascii="Times New Roman" w:hAnsi="Times New Roman" w:cs="Times New Roman"/>
          <w:sz w:val="28"/>
          <w:szCs w:val="28"/>
        </w:rPr>
        <w:t>цинских услуг.</w:t>
      </w:r>
    </w:p>
    <w:p w:rsidR="0027603F" w:rsidRPr="007B7B4A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4A">
        <w:rPr>
          <w:rFonts w:ascii="Times New Roman" w:hAnsi="Times New Roman" w:cs="Times New Roman"/>
          <w:sz w:val="28"/>
          <w:szCs w:val="28"/>
        </w:rPr>
        <w:t>Нормативы объема медицинской помощи используются в целях план</w:t>
      </w:r>
      <w:r w:rsidRPr="007B7B4A">
        <w:rPr>
          <w:rFonts w:ascii="Times New Roman" w:hAnsi="Times New Roman" w:cs="Times New Roman"/>
          <w:sz w:val="28"/>
          <w:szCs w:val="28"/>
        </w:rPr>
        <w:t>и</w:t>
      </w:r>
      <w:r w:rsidRPr="007B7B4A">
        <w:rPr>
          <w:rFonts w:ascii="Times New Roman" w:hAnsi="Times New Roman" w:cs="Times New Roman"/>
          <w:sz w:val="28"/>
          <w:szCs w:val="28"/>
        </w:rPr>
        <w:lastRenderedPageBreak/>
        <w:t>рования и финансово-экономического обоснования размера средних подуш</w:t>
      </w:r>
      <w:r w:rsidRPr="007B7B4A">
        <w:rPr>
          <w:rFonts w:ascii="Times New Roman" w:hAnsi="Times New Roman" w:cs="Times New Roman"/>
          <w:sz w:val="28"/>
          <w:szCs w:val="28"/>
        </w:rPr>
        <w:t>е</w:t>
      </w:r>
      <w:r w:rsidRPr="007B7B4A">
        <w:rPr>
          <w:rFonts w:ascii="Times New Roman" w:hAnsi="Times New Roman" w:cs="Times New Roman"/>
          <w:sz w:val="28"/>
          <w:szCs w:val="28"/>
        </w:rPr>
        <w:t>вых нормативов финансового обеспечения, предусмотренных Территориал</w:t>
      </w:r>
      <w:r w:rsidRPr="007B7B4A">
        <w:rPr>
          <w:rFonts w:ascii="Times New Roman" w:hAnsi="Times New Roman" w:cs="Times New Roman"/>
          <w:sz w:val="28"/>
          <w:szCs w:val="28"/>
        </w:rPr>
        <w:t>ь</w:t>
      </w:r>
      <w:r w:rsidRPr="007B7B4A">
        <w:rPr>
          <w:rFonts w:ascii="Times New Roman" w:hAnsi="Times New Roman" w:cs="Times New Roman"/>
          <w:sz w:val="28"/>
          <w:szCs w:val="28"/>
        </w:rPr>
        <w:t>ной программой, и с учетом особенностей половозрастного состава насел</w:t>
      </w:r>
      <w:r w:rsidRPr="007B7B4A">
        <w:rPr>
          <w:rFonts w:ascii="Times New Roman" w:hAnsi="Times New Roman" w:cs="Times New Roman"/>
          <w:sz w:val="28"/>
          <w:szCs w:val="28"/>
        </w:rPr>
        <w:t>е</w:t>
      </w:r>
      <w:r w:rsidRPr="007B7B4A">
        <w:rPr>
          <w:rFonts w:ascii="Times New Roman" w:hAnsi="Times New Roman" w:cs="Times New Roman"/>
          <w:sz w:val="28"/>
          <w:szCs w:val="28"/>
        </w:rPr>
        <w:t>ния Кировской области составляют</w:t>
      </w:r>
      <w:r w:rsidR="0027603F" w:rsidRPr="007B7B4A">
        <w:rPr>
          <w:rFonts w:ascii="Times New Roman" w:hAnsi="Times New Roman" w:cs="Times New Roman"/>
          <w:sz w:val="28"/>
          <w:szCs w:val="28"/>
        </w:rPr>
        <w:t>:</w:t>
      </w:r>
      <w:r w:rsidRPr="007B7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3178F7" w:rsidRDefault="0027603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B4A">
        <w:rPr>
          <w:rFonts w:ascii="Times New Roman" w:hAnsi="Times New Roman" w:cs="Times New Roman"/>
          <w:sz w:val="28"/>
          <w:szCs w:val="28"/>
        </w:rPr>
        <w:t>7.1.1. Для скорой медицинской помощи вне медицинской организации,</w:t>
      </w:r>
      <w:r w:rsidR="00713774">
        <w:rPr>
          <w:rFonts w:ascii="Times New Roman" w:hAnsi="Times New Roman" w:cs="Times New Roman"/>
          <w:sz w:val="28"/>
          <w:szCs w:val="28"/>
        </w:rPr>
        <w:t xml:space="preserve"> включая медицинскую эвакуацию н</w:t>
      </w:r>
      <w:r w:rsidRPr="0057518F">
        <w:rPr>
          <w:rFonts w:ascii="Times New Roman" w:hAnsi="Times New Roman" w:cs="Times New Roman"/>
          <w:sz w:val="28"/>
          <w:szCs w:val="28"/>
        </w:rPr>
        <w:t>а 201</w:t>
      </w:r>
      <w:r w:rsidR="00382BBA" w:rsidRPr="0057518F">
        <w:rPr>
          <w:rFonts w:ascii="Times New Roman" w:hAnsi="Times New Roman" w:cs="Times New Roman"/>
          <w:sz w:val="28"/>
          <w:szCs w:val="28"/>
        </w:rPr>
        <w:t>9</w:t>
      </w:r>
      <w:r w:rsidR="00620262" w:rsidRPr="0057518F">
        <w:rPr>
          <w:rFonts w:ascii="Times New Roman" w:hAnsi="Times New Roman" w:cs="Times New Roman"/>
          <w:sz w:val="28"/>
          <w:szCs w:val="28"/>
        </w:rPr>
        <w:t xml:space="preserve"> – </w:t>
      </w:r>
      <w:r w:rsidRPr="0057518F">
        <w:rPr>
          <w:rFonts w:ascii="Times New Roman" w:hAnsi="Times New Roman" w:cs="Times New Roman"/>
          <w:sz w:val="28"/>
          <w:szCs w:val="28"/>
        </w:rPr>
        <w:t>20</w:t>
      </w:r>
      <w:r w:rsidR="007B7B4A" w:rsidRPr="0057518F">
        <w:rPr>
          <w:rFonts w:ascii="Times New Roman" w:hAnsi="Times New Roman" w:cs="Times New Roman"/>
          <w:sz w:val="28"/>
          <w:szCs w:val="28"/>
        </w:rPr>
        <w:t>2</w:t>
      </w:r>
      <w:r w:rsidR="00382BBA" w:rsidRPr="0057518F">
        <w:rPr>
          <w:rFonts w:ascii="Times New Roman" w:hAnsi="Times New Roman" w:cs="Times New Roman"/>
          <w:sz w:val="28"/>
          <w:szCs w:val="28"/>
        </w:rPr>
        <w:t>1</w:t>
      </w:r>
      <w:r w:rsidRPr="0057518F">
        <w:rPr>
          <w:rFonts w:ascii="Times New Roman" w:hAnsi="Times New Roman" w:cs="Times New Roman"/>
          <w:sz w:val="28"/>
          <w:szCs w:val="28"/>
        </w:rPr>
        <w:t xml:space="preserve"> годы 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в рамках Террито</w:t>
      </w:r>
      <w:r w:rsidR="003616BD" w:rsidRPr="0057518F">
        <w:rPr>
          <w:rFonts w:ascii="Times New Roman" w:hAnsi="Times New Roman" w:cs="Times New Roman"/>
          <w:sz w:val="28"/>
          <w:szCs w:val="28"/>
        </w:rPr>
        <w:t>р</w:t>
      </w:r>
      <w:r w:rsidR="003616BD" w:rsidRPr="0057518F">
        <w:rPr>
          <w:rFonts w:ascii="Times New Roman" w:hAnsi="Times New Roman" w:cs="Times New Roman"/>
          <w:sz w:val="28"/>
          <w:szCs w:val="28"/>
        </w:rPr>
        <w:t>и</w:t>
      </w:r>
      <w:r w:rsidR="00713774">
        <w:rPr>
          <w:rFonts w:ascii="Times New Roman" w:hAnsi="Times New Roman" w:cs="Times New Roman"/>
          <w:sz w:val="28"/>
          <w:szCs w:val="28"/>
        </w:rPr>
        <w:t xml:space="preserve">альной программы 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ОМС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0,3</w:t>
      </w:r>
      <w:r w:rsidR="003178F7" w:rsidRPr="0057518F">
        <w:rPr>
          <w:rFonts w:ascii="Times New Roman" w:hAnsi="Times New Roman" w:cs="Times New Roman"/>
          <w:sz w:val="28"/>
          <w:szCs w:val="28"/>
        </w:rPr>
        <w:t>0</w:t>
      </w:r>
      <w:r w:rsidR="00247278">
        <w:rPr>
          <w:rFonts w:ascii="Times New Roman" w:hAnsi="Times New Roman" w:cs="Times New Roman"/>
          <w:sz w:val="28"/>
          <w:szCs w:val="28"/>
        </w:rPr>
        <w:t>4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вызова на 1 застрахованное лицо (по случ</w:t>
      </w:r>
      <w:r w:rsidR="00F27D1F" w:rsidRPr="0057518F">
        <w:rPr>
          <w:rFonts w:ascii="Times New Roman" w:hAnsi="Times New Roman" w:cs="Times New Roman"/>
          <w:sz w:val="28"/>
          <w:szCs w:val="28"/>
        </w:rPr>
        <w:t>а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ям, установленным базовой программой ОМС,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0,300 вызова на 1 застрах</w:t>
      </w:r>
      <w:r w:rsidR="00F27D1F" w:rsidRPr="0057518F">
        <w:rPr>
          <w:rFonts w:ascii="Times New Roman" w:hAnsi="Times New Roman" w:cs="Times New Roman"/>
          <w:sz w:val="28"/>
          <w:szCs w:val="28"/>
        </w:rPr>
        <w:t>о</w:t>
      </w:r>
      <w:r w:rsidR="00F27D1F" w:rsidRPr="0057518F">
        <w:rPr>
          <w:rFonts w:ascii="Times New Roman" w:hAnsi="Times New Roman" w:cs="Times New Roman"/>
          <w:sz w:val="28"/>
          <w:szCs w:val="28"/>
        </w:rPr>
        <w:t>ванное лицо, по случаям, определенным в дополнение к установленным б</w:t>
      </w:r>
      <w:r w:rsidR="00F27D1F" w:rsidRPr="0057518F">
        <w:rPr>
          <w:rFonts w:ascii="Times New Roman" w:hAnsi="Times New Roman" w:cs="Times New Roman"/>
          <w:sz w:val="28"/>
          <w:szCs w:val="28"/>
        </w:rPr>
        <w:t>а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зовой программой ОМС,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0,0</w:t>
      </w:r>
      <w:r w:rsidR="003178F7" w:rsidRPr="0057518F">
        <w:rPr>
          <w:rFonts w:ascii="Times New Roman" w:hAnsi="Times New Roman" w:cs="Times New Roman"/>
          <w:sz w:val="28"/>
          <w:szCs w:val="28"/>
        </w:rPr>
        <w:t>0</w:t>
      </w:r>
      <w:r w:rsidR="00247278">
        <w:rPr>
          <w:rFonts w:ascii="Times New Roman" w:hAnsi="Times New Roman" w:cs="Times New Roman"/>
          <w:sz w:val="28"/>
          <w:szCs w:val="28"/>
        </w:rPr>
        <w:t>4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вызова на 1 застрахованное лицо</w:t>
      </w:r>
      <w:r w:rsidR="00F27D1F" w:rsidRPr="003178F7">
        <w:rPr>
          <w:rFonts w:ascii="Times New Roman" w:hAnsi="Times New Roman" w:cs="Times New Roman"/>
          <w:sz w:val="28"/>
          <w:szCs w:val="28"/>
        </w:rPr>
        <w:t>).</w:t>
      </w:r>
    </w:p>
    <w:p w:rsidR="0027603F" w:rsidRPr="003178F7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F7">
        <w:rPr>
          <w:rFonts w:ascii="Times New Roman" w:hAnsi="Times New Roman" w:cs="Times New Roman"/>
          <w:sz w:val="28"/>
          <w:szCs w:val="28"/>
        </w:rPr>
        <w:t>7.1.2. Для медицинской помощи в амбулаторных условиях, оказыва</w:t>
      </w:r>
      <w:r w:rsidRPr="003178F7">
        <w:rPr>
          <w:rFonts w:ascii="Times New Roman" w:hAnsi="Times New Roman" w:cs="Times New Roman"/>
          <w:sz w:val="28"/>
          <w:szCs w:val="28"/>
        </w:rPr>
        <w:t>е</w:t>
      </w:r>
      <w:r w:rsidRPr="003178F7">
        <w:rPr>
          <w:rFonts w:ascii="Times New Roman" w:hAnsi="Times New Roman" w:cs="Times New Roman"/>
          <w:sz w:val="28"/>
          <w:szCs w:val="28"/>
        </w:rPr>
        <w:t>мой с профилактическ</w:t>
      </w:r>
      <w:r w:rsidR="00AC7E41">
        <w:rPr>
          <w:rFonts w:ascii="Times New Roman" w:hAnsi="Times New Roman" w:cs="Times New Roman"/>
          <w:sz w:val="28"/>
          <w:szCs w:val="28"/>
        </w:rPr>
        <w:t>ими</w:t>
      </w:r>
      <w:r w:rsidRPr="003178F7">
        <w:rPr>
          <w:rFonts w:ascii="Times New Roman" w:hAnsi="Times New Roman" w:cs="Times New Roman"/>
          <w:sz w:val="28"/>
          <w:szCs w:val="28"/>
        </w:rPr>
        <w:t xml:space="preserve"> и иными целями (включая посещения центров здоровья, посещения </w:t>
      </w:r>
      <w:r w:rsidR="0057518F">
        <w:rPr>
          <w:rFonts w:ascii="Times New Roman" w:hAnsi="Times New Roman" w:cs="Times New Roman"/>
          <w:sz w:val="28"/>
          <w:szCs w:val="28"/>
        </w:rPr>
        <w:t>связанные с профилактическими мероприятиями</w:t>
      </w:r>
      <w:r w:rsidRPr="003178F7">
        <w:rPr>
          <w:rFonts w:ascii="Times New Roman" w:hAnsi="Times New Roman" w:cs="Times New Roman"/>
          <w:sz w:val="28"/>
          <w:szCs w:val="28"/>
        </w:rPr>
        <w:t>,</w:t>
      </w:r>
      <w:r w:rsidR="0057518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3178F7">
        <w:rPr>
          <w:rFonts w:ascii="Times New Roman" w:hAnsi="Times New Roman" w:cs="Times New Roman"/>
          <w:sz w:val="28"/>
          <w:szCs w:val="28"/>
        </w:rPr>
        <w:t xml:space="preserve"> посещения среднего медицинского персонала</w:t>
      </w:r>
      <w:r w:rsidR="0057518F">
        <w:rPr>
          <w:rFonts w:ascii="Times New Roman" w:hAnsi="Times New Roman" w:cs="Times New Roman"/>
          <w:sz w:val="28"/>
          <w:szCs w:val="28"/>
        </w:rPr>
        <w:t xml:space="preserve"> и </w:t>
      </w:r>
      <w:r w:rsidRPr="003178F7">
        <w:rPr>
          <w:rFonts w:ascii="Times New Roman" w:hAnsi="Times New Roman" w:cs="Times New Roman"/>
          <w:sz w:val="28"/>
          <w:szCs w:val="28"/>
        </w:rPr>
        <w:t>разовые посещения в связи с заболеваниями, в том числе при заболеваниях полости рта, слюнных желез и челюстей, за исключением зубног</w:t>
      </w:r>
      <w:r w:rsidR="0027603F" w:rsidRPr="003178F7">
        <w:rPr>
          <w:rFonts w:ascii="Times New Roman" w:hAnsi="Times New Roman" w:cs="Times New Roman"/>
          <w:sz w:val="28"/>
          <w:szCs w:val="28"/>
        </w:rPr>
        <w:t>о протезирования):</w:t>
      </w:r>
    </w:p>
    <w:p w:rsidR="00F27D1F" w:rsidRPr="00AC7E41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27603F" w:rsidRPr="003178F7">
        <w:rPr>
          <w:rFonts w:ascii="Times New Roman" w:hAnsi="Times New Roman" w:cs="Times New Roman"/>
          <w:sz w:val="28"/>
          <w:szCs w:val="28"/>
        </w:rPr>
        <w:t xml:space="preserve">7.1.2.1. На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</w:t>
      </w:r>
      <w:r w:rsidR="0027603F" w:rsidRPr="003178F7">
        <w:rPr>
          <w:rFonts w:ascii="Times New Roman" w:hAnsi="Times New Roman" w:cs="Times New Roman"/>
          <w:sz w:val="28"/>
          <w:szCs w:val="28"/>
        </w:rPr>
        <w:t>201</w:t>
      </w:r>
      <w:r w:rsidR="00382BBA">
        <w:rPr>
          <w:rFonts w:ascii="Times New Roman" w:hAnsi="Times New Roman" w:cs="Times New Roman"/>
          <w:sz w:val="28"/>
          <w:szCs w:val="28"/>
        </w:rPr>
        <w:t>9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27603F" w:rsidRPr="003178F7">
        <w:rPr>
          <w:rFonts w:ascii="Times New Roman" w:hAnsi="Times New Roman" w:cs="Times New Roman"/>
          <w:sz w:val="28"/>
          <w:szCs w:val="28"/>
        </w:rPr>
        <w:t xml:space="preserve"> год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 </w:t>
      </w:r>
      <w:r w:rsidRPr="003178F7">
        <w:rPr>
          <w:rFonts w:ascii="Times New Roman" w:hAnsi="Times New Roman" w:cs="Times New Roman"/>
          <w:sz w:val="28"/>
          <w:szCs w:val="28"/>
        </w:rPr>
        <w:t>в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Pr="003178F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</w:t>
      </w:r>
      <w:r w:rsidRPr="003178F7">
        <w:rPr>
          <w:rFonts w:ascii="Times New Roman" w:hAnsi="Times New Roman" w:cs="Times New Roman"/>
          <w:sz w:val="28"/>
          <w:szCs w:val="28"/>
        </w:rPr>
        <w:t>Территориальной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57518F">
        <w:rPr>
          <w:rFonts w:ascii="Times New Roman" w:hAnsi="Times New Roman" w:cs="Times New Roman"/>
          <w:sz w:val="28"/>
          <w:szCs w:val="28"/>
        </w:rPr>
        <w:t xml:space="preserve">ОМС </w:t>
      </w:r>
      <w:r w:rsidR="00620262" w:rsidRPr="0057518F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Pr="0057518F">
        <w:rPr>
          <w:rFonts w:ascii="Times New Roman" w:hAnsi="Times New Roman" w:cs="Times New Roman"/>
          <w:sz w:val="28"/>
          <w:szCs w:val="28"/>
        </w:rPr>
        <w:t xml:space="preserve"> </w:t>
      </w:r>
      <w:r w:rsidR="00620262" w:rsidRPr="0057518F">
        <w:rPr>
          <w:rFonts w:ascii="Times New Roman" w:hAnsi="Times New Roman" w:cs="Times New Roman"/>
          <w:sz w:val="28"/>
          <w:szCs w:val="28"/>
        </w:rPr>
        <w:t xml:space="preserve"> </w:t>
      </w:r>
      <w:r w:rsidR="0057518F" w:rsidRPr="0057518F">
        <w:rPr>
          <w:rFonts w:ascii="Times New Roman" w:hAnsi="Times New Roman" w:cs="Times New Roman"/>
          <w:sz w:val="28"/>
          <w:szCs w:val="28"/>
        </w:rPr>
        <w:t>3,</w:t>
      </w:r>
      <w:r w:rsidR="00247278">
        <w:rPr>
          <w:rFonts w:ascii="Times New Roman" w:hAnsi="Times New Roman" w:cs="Times New Roman"/>
          <w:sz w:val="28"/>
          <w:szCs w:val="28"/>
        </w:rPr>
        <w:t>079</w:t>
      </w:r>
      <w:r w:rsidRPr="0057518F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 (по случаям, установле</w:t>
      </w:r>
      <w:r w:rsidRPr="0057518F">
        <w:rPr>
          <w:rFonts w:ascii="Times New Roman" w:hAnsi="Times New Roman" w:cs="Times New Roman"/>
          <w:sz w:val="28"/>
          <w:szCs w:val="28"/>
        </w:rPr>
        <w:t>н</w:t>
      </w:r>
      <w:r w:rsidRPr="0057518F">
        <w:rPr>
          <w:rFonts w:ascii="Times New Roman" w:hAnsi="Times New Roman" w:cs="Times New Roman"/>
          <w:sz w:val="28"/>
          <w:szCs w:val="28"/>
        </w:rPr>
        <w:t xml:space="preserve">ным базовой программой ОМС,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Pr="0057518F">
        <w:rPr>
          <w:rFonts w:ascii="Times New Roman" w:hAnsi="Times New Roman" w:cs="Times New Roman"/>
          <w:sz w:val="28"/>
          <w:szCs w:val="28"/>
        </w:rPr>
        <w:t xml:space="preserve"> 2,</w:t>
      </w:r>
      <w:r w:rsidR="0057518F" w:rsidRPr="0057518F">
        <w:rPr>
          <w:rFonts w:ascii="Times New Roman" w:hAnsi="Times New Roman" w:cs="Times New Roman"/>
          <w:sz w:val="28"/>
          <w:szCs w:val="28"/>
        </w:rPr>
        <w:t>880</w:t>
      </w:r>
      <w:r w:rsidRPr="0057518F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лицо,</w:t>
      </w:r>
      <w:r w:rsidR="0057518F" w:rsidRPr="0057518F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686645">
        <w:rPr>
          <w:rFonts w:ascii="Times New Roman" w:hAnsi="Times New Roman" w:cs="Times New Roman"/>
          <w:sz w:val="28"/>
          <w:szCs w:val="28"/>
        </w:rPr>
        <w:t>для проведения профилактических медицинских осмотров, в том числе в рамках диспансеризации</w:t>
      </w:r>
      <w:r w:rsidR="0057518F" w:rsidRPr="0057518F">
        <w:rPr>
          <w:rFonts w:ascii="Times New Roman" w:hAnsi="Times New Roman" w:cs="Times New Roman"/>
          <w:sz w:val="28"/>
          <w:szCs w:val="28"/>
        </w:rPr>
        <w:t xml:space="preserve"> – 0,790 посещения на 1 застрахованное л</w:t>
      </w:r>
      <w:r w:rsidR="0057518F" w:rsidRPr="0057518F">
        <w:rPr>
          <w:rFonts w:ascii="Times New Roman" w:hAnsi="Times New Roman" w:cs="Times New Roman"/>
          <w:sz w:val="28"/>
          <w:szCs w:val="28"/>
        </w:rPr>
        <w:t>и</w:t>
      </w:r>
      <w:r w:rsidR="0057518F" w:rsidRPr="0057518F">
        <w:rPr>
          <w:rFonts w:ascii="Times New Roman" w:hAnsi="Times New Roman" w:cs="Times New Roman"/>
          <w:sz w:val="28"/>
          <w:szCs w:val="28"/>
        </w:rPr>
        <w:t>цо;</w:t>
      </w:r>
      <w:r w:rsidRPr="0057518F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</w:t>
      </w:r>
      <w:r w:rsidRPr="0057518F">
        <w:rPr>
          <w:rFonts w:ascii="Times New Roman" w:hAnsi="Times New Roman" w:cs="Times New Roman"/>
          <w:sz w:val="28"/>
          <w:szCs w:val="28"/>
        </w:rPr>
        <w:t>о</w:t>
      </w:r>
      <w:r w:rsidRPr="0057518F">
        <w:rPr>
          <w:rFonts w:ascii="Times New Roman" w:hAnsi="Times New Roman" w:cs="Times New Roman"/>
          <w:sz w:val="28"/>
          <w:szCs w:val="28"/>
        </w:rPr>
        <w:t>граммой ОМС</w:t>
      </w:r>
      <w:r w:rsidRPr="00AC7E41">
        <w:rPr>
          <w:rFonts w:ascii="Times New Roman" w:hAnsi="Times New Roman" w:cs="Times New Roman"/>
          <w:sz w:val="28"/>
          <w:szCs w:val="28"/>
        </w:rPr>
        <w:t xml:space="preserve">, </w:t>
      </w:r>
      <w:r w:rsidR="00492402" w:rsidRPr="00AC7E41">
        <w:rPr>
          <w:rFonts w:ascii="Times New Roman" w:hAnsi="Times New Roman" w:cs="Times New Roman"/>
          <w:sz w:val="28"/>
          <w:szCs w:val="28"/>
        </w:rPr>
        <w:t>–</w:t>
      </w:r>
      <w:r w:rsidRPr="00AC7E41">
        <w:rPr>
          <w:rFonts w:ascii="Times New Roman" w:hAnsi="Times New Roman" w:cs="Times New Roman"/>
          <w:sz w:val="28"/>
          <w:szCs w:val="28"/>
        </w:rPr>
        <w:t xml:space="preserve"> 0,</w:t>
      </w:r>
      <w:r w:rsidR="00247278">
        <w:rPr>
          <w:rFonts w:ascii="Times New Roman" w:hAnsi="Times New Roman" w:cs="Times New Roman"/>
          <w:sz w:val="28"/>
          <w:szCs w:val="28"/>
        </w:rPr>
        <w:t>199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лицо), за счет бю</w:t>
      </w:r>
      <w:r w:rsidRPr="00AC7E41">
        <w:rPr>
          <w:rFonts w:ascii="Times New Roman" w:hAnsi="Times New Roman" w:cs="Times New Roman"/>
          <w:sz w:val="28"/>
          <w:szCs w:val="28"/>
        </w:rPr>
        <w:t>д</w:t>
      </w:r>
      <w:r w:rsidRPr="00AC7E41">
        <w:rPr>
          <w:rFonts w:ascii="Times New Roman" w:hAnsi="Times New Roman" w:cs="Times New Roman"/>
          <w:sz w:val="28"/>
          <w:szCs w:val="28"/>
        </w:rPr>
        <w:t xml:space="preserve">жетных ассигнований </w:t>
      </w:r>
      <w:r w:rsidR="00492402" w:rsidRPr="00AC7E41">
        <w:rPr>
          <w:rFonts w:ascii="Times New Roman" w:hAnsi="Times New Roman" w:cs="Times New Roman"/>
          <w:sz w:val="28"/>
          <w:szCs w:val="28"/>
        </w:rPr>
        <w:t>–</w:t>
      </w:r>
      <w:r w:rsidRPr="00AC7E41">
        <w:rPr>
          <w:rFonts w:ascii="Times New Roman" w:hAnsi="Times New Roman" w:cs="Times New Roman"/>
          <w:sz w:val="28"/>
          <w:szCs w:val="28"/>
        </w:rPr>
        <w:t xml:space="preserve"> 0,</w:t>
      </w:r>
      <w:r w:rsidR="004161A1">
        <w:rPr>
          <w:rFonts w:ascii="Times New Roman" w:hAnsi="Times New Roman" w:cs="Times New Roman"/>
          <w:sz w:val="28"/>
          <w:szCs w:val="28"/>
        </w:rPr>
        <w:t>100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посещения на 1 жителя.</w:t>
      </w:r>
    </w:p>
    <w:p w:rsidR="000B26D1" w:rsidRPr="003178F7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E41">
        <w:rPr>
          <w:rFonts w:ascii="Times New Roman" w:hAnsi="Times New Roman" w:cs="Times New Roman"/>
          <w:sz w:val="28"/>
          <w:szCs w:val="28"/>
        </w:rPr>
        <w:t xml:space="preserve">7.1.2.2. На </w:t>
      </w:r>
      <w:r w:rsidR="00620262" w:rsidRPr="00AC7E41">
        <w:rPr>
          <w:rFonts w:ascii="Times New Roman" w:hAnsi="Times New Roman" w:cs="Times New Roman"/>
          <w:sz w:val="28"/>
          <w:szCs w:val="28"/>
        </w:rPr>
        <w:t xml:space="preserve">   </w:t>
      </w:r>
      <w:r w:rsidRPr="00AC7E41">
        <w:rPr>
          <w:rFonts w:ascii="Times New Roman" w:hAnsi="Times New Roman" w:cs="Times New Roman"/>
          <w:sz w:val="28"/>
          <w:szCs w:val="28"/>
        </w:rPr>
        <w:t>20</w:t>
      </w:r>
      <w:r w:rsidR="00382BBA" w:rsidRPr="00AC7E41">
        <w:rPr>
          <w:rFonts w:ascii="Times New Roman" w:hAnsi="Times New Roman" w:cs="Times New Roman"/>
          <w:sz w:val="28"/>
          <w:szCs w:val="28"/>
        </w:rPr>
        <w:t>20</w:t>
      </w:r>
      <w:r w:rsidR="00620262" w:rsidRPr="00AC7E41">
        <w:rPr>
          <w:rFonts w:ascii="Times New Roman" w:hAnsi="Times New Roman" w:cs="Times New Roman"/>
          <w:sz w:val="28"/>
          <w:szCs w:val="28"/>
        </w:rPr>
        <w:t xml:space="preserve">   </w:t>
      </w:r>
      <w:r w:rsidRPr="00AC7E41">
        <w:rPr>
          <w:rFonts w:ascii="Times New Roman" w:hAnsi="Times New Roman" w:cs="Times New Roman"/>
          <w:sz w:val="28"/>
          <w:szCs w:val="28"/>
        </w:rPr>
        <w:t xml:space="preserve"> год</w:t>
      </w:r>
      <w:r w:rsidR="00620262" w:rsidRPr="00AC7E41">
        <w:rPr>
          <w:rFonts w:ascii="Times New Roman" w:hAnsi="Times New Roman" w:cs="Times New Roman"/>
          <w:sz w:val="28"/>
          <w:szCs w:val="28"/>
        </w:rPr>
        <w:t xml:space="preserve">   </w:t>
      </w:r>
      <w:r w:rsidRPr="00AC7E41">
        <w:rPr>
          <w:rFonts w:ascii="Times New Roman" w:hAnsi="Times New Roman" w:cs="Times New Roman"/>
          <w:sz w:val="28"/>
          <w:szCs w:val="28"/>
        </w:rPr>
        <w:t xml:space="preserve"> в </w:t>
      </w:r>
      <w:r w:rsidR="00620262" w:rsidRPr="00AC7E41">
        <w:rPr>
          <w:rFonts w:ascii="Times New Roman" w:hAnsi="Times New Roman" w:cs="Times New Roman"/>
          <w:sz w:val="28"/>
          <w:szCs w:val="28"/>
        </w:rPr>
        <w:t xml:space="preserve">   </w:t>
      </w:r>
      <w:r w:rsidRPr="00AC7E41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620262" w:rsidRPr="00AC7E41">
        <w:rPr>
          <w:rFonts w:ascii="Times New Roman" w:hAnsi="Times New Roman" w:cs="Times New Roman"/>
          <w:sz w:val="28"/>
          <w:szCs w:val="28"/>
        </w:rPr>
        <w:t xml:space="preserve">   </w:t>
      </w:r>
      <w:r w:rsidRPr="00AC7E41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620262" w:rsidRPr="00AC7E41">
        <w:rPr>
          <w:rFonts w:ascii="Times New Roman" w:hAnsi="Times New Roman" w:cs="Times New Roman"/>
          <w:sz w:val="28"/>
          <w:szCs w:val="28"/>
        </w:rPr>
        <w:t xml:space="preserve">   </w:t>
      </w:r>
      <w:r w:rsidRPr="00AC7E4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178F7" w:rsidRPr="00AC7E41">
        <w:rPr>
          <w:rFonts w:ascii="Times New Roman" w:hAnsi="Times New Roman" w:cs="Times New Roman"/>
          <w:sz w:val="28"/>
          <w:szCs w:val="28"/>
        </w:rPr>
        <w:t xml:space="preserve">ОМС – </w:t>
      </w:r>
      <w:r w:rsidR="007C6899">
        <w:rPr>
          <w:rFonts w:ascii="Times New Roman" w:hAnsi="Times New Roman" w:cs="Times New Roman"/>
          <w:sz w:val="28"/>
          <w:szCs w:val="28"/>
        </w:rPr>
        <w:t>3,099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 (по случаям, установле</w:t>
      </w:r>
      <w:r w:rsidRPr="00AC7E41">
        <w:rPr>
          <w:rFonts w:ascii="Times New Roman" w:hAnsi="Times New Roman" w:cs="Times New Roman"/>
          <w:sz w:val="28"/>
          <w:szCs w:val="28"/>
        </w:rPr>
        <w:t>н</w:t>
      </w:r>
      <w:r w:rsidRPr="00AC7E41">
        <w:rPr>
          <w:rFonts w:ascii="Times New Roman" w:hAnsi="Times New Roman" w:cs="Times New Roman"/>
          <w:sz w:val="28"/>
          <w:szCs w:val="28"/>
        </w:rPr>
        <w:t>ным базовой программой ОМС, – 2,</w:t>
      </w:r>
      <w:r w:rsidR="0057518F" w:rsidRPr="00AC7E41">
        <w:rPr>
          <w:rFonts w:ascii="Times New Roman" w:hAnsi="Times New Roman" w:cs="Times New Roman"/>
          <w:sz w:val="28"/>
          <w:szCs w:val="28"/>
        </w:rPr>
        <w:t>900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лицо,</w:t>
      </w:r>
      <w:r w:rsidR="0057518F" w:rsidRPr="00AC7E41">
        <w:rPr>
          <w:rFonts w:ascii="Times New Roman" w:hAnsi="Times New Roman" w:cs="Times New Roman"/>
          <w:sz w:val="28"/>
          <w:szCs w:val="28"/>
        </w:rPr>
        <w:t xml:space="preserve"> </w:t>
      </w:r>
      <w:r w:rsidR="00686645" w:rsidRPr="00686645">
        <w:rPr>
          <w:rFonts w:ascii="Times New Roman" w:hAnsi="Times New Roman" w:cs="Times New Roman"/>
          <w:sz w:val="28"/>
          <w:szCs w:val="28"/>
        </w:rPr>
        <w:t>в том числе для проведения профилактических медицинских осмотров, в том числе в рамках диспансеризации</w:t>
      </w:r>
      <w:r w:rsidR="0057518F" w:rsidRPr="00AC7E41">
        <w:rPr>
          <w:rFonts w:ascii="Times New Roman" w:hAnsi="Times New Roman" w:cs="Times New Roman"/>
          <w:sz w:val="28"/>
          <w:szCs w:val="28"/>
        </w:rPr>
        <w:t xml:space="preserve"> – 0,808 </w:t>
      </w:r>
      <w:r w:rsidR="00F7146A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57518F" w:rsidRPr="00AC7E41">
        <w:rPr>
          <w:rFonts w:ascii="Times New Roman" w:hAnsi="Times New Roman" w:cs="Times New Roman"/>
          <w:sz w:val="28"/>
          <w:szCs w:val="28"/>
        </w:rPr>
        <w:t>на 1 застрахованное л</w:t>
      </w:r>
      <w:r w:rsidR="0057518F" w:rsidRPr="00AC7E41">
        <w:rPr>
          <w:rFonts w:ascii="Times New Roman" w:hAnsi="Times New Roman" w:cs="Times New Roman"/>
          <w:sz w:val="28"/>
          <w:szCs w:val="28"/>
        </w:rPr>
        <w:t>и</w:t>
      </w:r>
      <w:r w:rsidR="0057518F" w:rsidRPr="00AC7E41">
        <w:rPr>
          <w:rFonts w:ascii="Times New Roman" w:hAnsi="Times New Roman" w:cs="Times New Roman"/>
          <w:sz w:val="28"/>
          <w:szCs w:val="28"/>
        </w:rPr>
        <w:t>цо,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</w:t>
      </w:r>
      <w:r w:rsidRPr="00AC7E41">
        <w:rPr>
          <w:rFonts w:ascii="Times New Roman" w:hAnsi="Times New Roman" w:cs="Times New Roman"/>
          <w:sz w:val="28"/>
          <w:szCs w:val="28"/>
        </w:rPr>
        <w:t>о</w:t>
      </w:r>
      <w:r w:rsidRPr="00AC7E41">
        <w:rPr>
          <w:rFonts w:ascii="Times New Roman" w:hAnsi="Times New Roman" w:cs="Times New Roman"/>
          <w:sz w:val="28"/>
          <w:szCs w:val="28"/>
        </w:rPr>
        <w:lastRenderedPageBreak/>
        <w:t>граммой ОМС, – 0,</w:t>
      </w:r>
      <w:r w:rsidR="007C6899">
        <w:rPr>
          <w:rFonts w:ascii="Times New Roman" w:hAnsi="Times New Roman" w:cs="Times New Roman"/>
          <w:sz w:val="28"/>
          <w:szCs w:val="28"/>
        </w:rPr>
        <w:t>199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лицо), за счет бю</w:t>
      </w:r>
      <w:r w:rsidRPr="00AC7E41">
        <w:rPr>
          <w:rFonts w:ascii="Times New Roman" w:hAnsi="Times New Roman" w:cs="Times New Roman"/>
          <w:sz w:val="28"/>
          <w:szCs w:val="28"/>
        </w:rPr>
        <w:t>д</w:t>
      </w:r>
      <w:r w:rsidRPr="00AC7E41">
        <w:rPr>
          <w:rFonts w:ascii="Times New Roman" w:hAnsi="Times New Roman" w:cs="Times New Roman"/>
          <w:sz w:val="28"/>
          <w:szCs w:val="28"/>
        </w:rPr>
        <w:t xml:space="preserve">жетных ассигнований – </w:t>
      </w:r>
      <w:r w:rsidR="003178F7" w:rsidRPr="00AC7E41">
        <w:rPr>
          <w:rFonts w:ascii="Times New Roman" w:hAnsi="Times New Roman" w:cs="Times New Roman"/>
          <w:sz w:val="28"/>
          <w:szCs w:val="28"/>
        </w:rPr>
        <w:t>0,</w:t>
      </w:r>
      <w:r w:rsidR="00F26A0C" w:rsidRPr="00AC7E41">
        <w:rPr>
          <w:rFonts w:ascii="Times New Roman" w:hAnsi="Times New Roman" w:cs="Times New Roman"/>
          <w:sz w:val="28"/>
          <w:szCs w:val="28"/>
        </w:rPr>
        <w:t>09</w:t>
      </w:r>
      <w:r w:rsidR="00AC7E41" w:rsidRPr="00AC7E41">
        <w:rPr>
          <w:rFonts w:ascii="Times New Roman" w:hAnsi="Times New Roman" w:cs="Times New Roman"/>
          <w:sz w:val="28"/>
          <w:szCs w:val="28"/>
        </w:rPr>
        <w:t>6</w:t>
      </w:r>
      <w:r w:rsidR="0037442C" w:rsidRPr="00AC7E41">
        <w:rPr>
          <w:rFonts w:ascii="Times New Roman" w:hAnsi="Times New Roman" w:cs="Times New Roman"/>
          <w:sz w:val="28"/>
          <w:szCs w:val="28"/>
        </w:rPr>
        <w:t xml:space="preserve"> </w:t>
      </w:r>
      <w:r w:rsidRPr="00AC7E41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3178F7">
        <w:rPr>
          <w:rFonts w:ascii="Times New Roman" w:hAnsi="Times New Roman" w:cs="Times New Roman"/>
          <w:sz w:val="28"/>
          <w:szCs w:val="28"/>
        </w:rPr>
        <w:t>на 1 жителя.</w:t>
      </w:r>
    </w:p>
    <w:p w:rsidR="000B26D1" w:rsidRPr="000A35A2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78F7">
        <w:rPr>
          <w:rFonts w:ascii="Times New Roman" w:hAnsi="Times New Roman" w:cs="Times New Roman"/>
          <w:sz w:val="28"/>
          <w:szCs w:val="28"/>
        </w:rPr>
        <w:t xml:space="preserve">7.1.2.3. На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>20</w:t>
      </w:r>
      <w:r w:rsidR="003D565C" w:rsidRPr="003178F7">
        <w:rPr>
          <w:rFonts w:ascii="Times New Roman" w:hAnsi="Times New Roman" w:cs="Times New Roman"/>
          <w:sz w:val="28"/>
          <w:szCs w:val="28"/>
        </w:rPr>
        <w:t>2</w:t>
      </w:r>
      <w:r w:rsidR="00382BBA">
        <w:rPr>
          <w:rFonts w:ascii="Times New Roman" w:hAnsi="Times New Roman" w:cs="Times New Roman"/>
          <w:sz w:val="28"/>
          <w:szCs w:val="28"/>
        </w:rPr>
        <w:t>1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>год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в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>Территориальной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7518F">
        <w:rPr>
          <w:rFonts w:ascii="Times New Roman" w:hAnsi="Times New Roman" w:cs="Times New Roman"/>
          <w:sz w:val="28"/>
          <w:szCs w:val="28"/>
        </w:rPr>
        <w:t xml:space="preserve">ОМС </w:t>
      </w:r>
      <w:r w:rsidR="00620262" w:rsidRPr="0057518F">
        <w:rPr>
          <w:rFonts w:ascii="Times New Roman" w:hAnsi="Times New Roman" w:cs="Times New Roman"/>
          <w:sz w:val="28"/>
          <w:szCs w:val="28"/>
        </w:rPr>
        <w:t xml:space="preserve"> </w:t>
      </w:r>
      <w:r w:rsidRPr="0057518F">
        <w:rPr>
          <w:rFonts w:ascii="Times New Roman" w:hAnsi="Times New Roman" w:cs="Times New Roman"/>
          <w:sz w:val="28"/>
          <w:szCs w:val="28"/>
        </w:rPr>
        <w:t xml:space="preserve">– </w:t>
      </w:r>
      <w:r w:rsidR="00620262" w:rsidRPr="0057518F">
        <w:rPr>
          <w:rFonts w:ascii="Times New Roman" w:hAnsi="Times New Roman" w:cs="Times New Roman"/>
          <w:sz w:val="28"/>
          <w:szCs w:val="28"/>
        </w:rPr>
        <w:t xml:space="preserve"> </w:t>
      </w:r>
      <w:r w:rsidR="0057518F" w:rsidRPr="0057518F">
        <w:rPr>
          <w:rFonts w:ascii="Times New Roman" w:hAnsi="Times New Roman" w:cs="Times New Roman"/>
          <w:sz w:val="28"/>
          <w:szCs w:val="28"/>
        </w:rPr>
        <w:t>3,1</w:t>
      </w:r>
      <w:r w:rsidR="007C6899">
        <w:rPr>
          <w:rFonts w:ascii="Times New Roman" w:hAnsi="Times New Roman" w:cs="Times New Roman"/>
          <w:sz w:val="28"/>
          <w:szCs w:val="28"/>
        </w:rPr>
        <w:t>19</w:t>
      </w:r>
      <w:r w:rsidRPr="0057518F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 (по случаям, установле</w:t>
      </w:r>
      <w:r w:rsidRPr="0057518F">
        <w:rPr>
          <w:rFonts w:ascii="Times New Roman" w:hAnsi="Times New Roman" w:cs="Times New Roman"/>
          <w:sz w:val="28"/>
          <w:szCs w:val="28"/>
        </w:rPr>
        <w:t>н</w:t>
      </w:r>
      <w:r w:rsidRPr="0057518F">
        <w:rPr>
          <w:rFonts w:ascii="Times New Roman" w:hAnsi="Times New Roman" w:cs="Times New Roman"/>
          <w:sz w:val="28"/>
          <w:szCs w:val="28"/>
        </w:rPr>
        <w:t>ным базовой программой ОМС, – 2,</w:t>
      </w:r>
      <w:r w:rsidR="0057518F" w:rsidRPr="0057518F">
        <w:rPr>
          <w:rFonts w:ascii="Times New Roman" w:hAnsi="Times New Roman" w:cs="Times New Roman"/>
          <w:sz w:val="28"/>
          <w:szCs w:val="28"/>
        </w:rPr>
        <w:t>920</w:t>
      </w:r>
      <w:r w:rsidRPr="0057518F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лицо,</w:t>
      </w:r>
      <w:r w:rsidR="0057518F" w:rsidRPr="0057518F">
        <w:rPr>
          <w:rFonts w:ascii="Times New Roman" w:hAnsi="Times New Roman" w:cs="Times New Roman"/>
          <w:sz w:val="28"/>
          <w:szCs w:val="28"/>
        </w:rPr>
        <w:t xml:space="preserve"> </w:t>
      </w:r>
      <w:r w:rsidR="00686645" w:rsidRPr="00686645">
        <w:rPr>
          <w:rFonts w:ascii="Times New Roman" w:hAnsi="Times New Roman" w:cs="Times New Roman"/>
          <w:sz w:val="28"/>
          <w:szCs w:val="28"/>
        </w:rPr>
        <w:t>в том числе для проведения профилактических медицинских осмотров, в том числе в рамках диспансеризации</w:t>
      </w:r>
      <w:r w:rsidR="0057518F" w:rsidRPr="0057518F">
        <w:rPr>
          <w:rFonts w:ascii="Times New Roman" w:hAnsi="Times New Roman" w:cs="Times New Roman"/>
          <w:sz w:val="28"/>
          <w:szCs w:val="28"/>
        </w:rPr>
        <w:t xml:space="preserve"> – 0,826</w:t>
      </w:r>
      <w:r w:rsidR="00F7146A">
        <w:rPr>
          <w:rFonts w:ascii="Times New Roman" w:hAnsi="Times New Roman" w:cs="Times New Roman"/>
          <w:sz w:val="28"/>
          <w:szCs w:val="28"/>
        </w:rPr>
        <w:t xml:space="preserve"> посещения</w:t>
      </w:r>
      <w:r w:rsidR="0057518F" w:rsidRPr="0057518F">
        <w:rPr>
          <w:rFonts w:ascii="Times New Roman" w:hAnsi="Times New Roman" w:cs="Times New Roman"/>
          <w:sz w:val="28"/>
          <w:szCs w:val="28"/>
        </w:rPr>
        <w:t xml:space="preserve"> на 1 застрахованное л</w:t>
      </w:r>
      <w:r w:rsidR="0057518F" w:rsidRPr="0057518F">
        <w:rPr>
          <w:rFonts w:ascii="Times New Roman" w:hAnsi="Times New Roman" w:cs="Times New Roman"/>
          <w:sz w:val="28"/>
          <w:szCs w:val="28"/>
        </w:rPr>
        <w:t>и</w:t>
      </w:r>
      <w:r w:rsidR="0057518F" w:rsidRPr="0057518F">
        <w:rPr>
          <w:rFonts w:ascii="Times New Roman" w:hAnsi="Times New Roman" w:cs="Times New Roman"/>
          <w:sz w:val="28"/>
          <w:szCs w:val="28"/>
        </w:rPr>
        <w:t>цо,</w:t>
      </w:r>
      <w:r w:rsidRPr="0057518F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</w:t>
      </w:r>
      <w:r w:rsidRPr="0057518F">
        <w:rPr>
          <w:rFonts w:ascii="Times New Roman" w:hAnsi="Times New Roman" w:cs="Times New Roman"/>
          <w:sz w:val="28"/>
          <w:szCs w:val="28"/>
        </w:rPr>
        <w:t>о</w:t>
      </w:r>
      <w:r w:rsidRPr="0057518F">
        <w:rPr>
          <w:rFonts w:ascii="Times New Roman" w:hAnsi="Times New Roman" w:cs="Times New Roman"/>
          <w:sz w:val="28"/>
          <w:szCs w:val="28"/>
        </w:rPr>
        <w:t>граммой ОМС, – 0,</w:t>
      </w:r>
      <w:r w:rsidR="007C6899">
        <w:rPr>
          <w:rFonts w:ascii="Times New Roman" w:hAnsi="Times New Roman" w:cs="Times New Roman"/>
          <w:sz w:val="28"/>
          <w:szCs w:val="28"/>
        </w:rPr>
        <w:t>199</w:t>
      </w:r>
      <w:r w:rsidRPr="00AC7E41">
        <w:rPr>
          <w:rFonts w:ascii="Times New Roman" w:hAnsi="Times New Roman" w:cs="Times New Roman"/>
          <w:sz w:val="28"/>
          <w:szCs w:val="28"/>
        </w:rPr>
        <w:t xml:space="preserve"> посещения на 1 застрахованное лицо), за счет бю</w:t>
      </w:r>
      <w:r w:rsidRPr="00AC7E41">
        <w:rPr>
          <w:rFonts w:ascii="Times New Roman" w:hAnsi="Times New Roman" w:cs="Times New Roman"/>
          <w:sz w:val="28"/>
          <w:szCs w:val="28"/>
        </w:rPr>
        <w:t>д</w:t>
      </w:r>
      <w:r w:rsidRPr="00AC7E41">
        <w:rPr>
          <w:rFonts w:ascii="Times New Roman" w:hAnsi="Times New Roman" w:cs="Times New Roman"/>
          <w:sz w:val="28"/>
          <w:szCs w:val="28"/>
        </w:rPr>
        <w:t xml:space="preserve">жетных ассигнований – </w:t>
      </w:r>
      <w:r w:rsidR="00F26A0C" w:rsidRPr="00AC7E41">
        <w:rPr>
          <w:rFonts w:ascii="Times New Roman" w:hAnsi="Times New Roman" w:cs="Times New Roman"/>
          <w:sz w:val="28"/>
          <w:szCs w:val="28"/>
        </w:rPr>
        <w:t>0,09</w:t>
      </w:r>
      <w:r w:rsidR="00AC7E41" w:rsidRPr="00AC7E41">
        <w:rPr>
          <w:rFonts w:ascii="Times New Roman" w:hAnsi="Times New Roman" w:cs="Times New Roman"/>
          <w:sz w:val="28"/>
          <w:szCs w:val="28"/>
        </w:rPr>
        <w:t>7</w:t>
      </w:r>
      <w:r w:rsidR="00F26A0C" w:rsidRPr="00AC7E41">
        <w:rPr>
          <w:rFonts w:ascii="Times New Roman" w:hAnsi="Times New Roman" w:cs="Times New Roman"/>
          <w:sz w:val="28"/>
          <w:szCs w:val="28"/>
        </w:rPr>
        <w:t xml:space="preserve"> </w:t>
      </w:r>
      <w:r w:rsidRPr="00AC7E41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3D565C">
        <w:rPr>
          <w:rFonts w:ascii="Times New Roman" w:hAnsi="Times New Roman" w:cs="Times New Roman"/>
          <w:sz w:val="28"/>
          <w:szCs w:val="28"/>
        </w:rPr>
        <w:t>на 1 жителя.</w:t>
      </w:r>
    </w:p>
    <w:p w:rsidR="000B26D1" w:rsidRPr="003D565C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5C">
        <w:rPr>
          <w:rFonts w:ascii="Times New Roman" w:hAnsi="Times New Roman" w:cs="Times New Roman"/>
          <w:sz w:val="28"/>
          <w:szCs w:val="28"/>
        </w:rPr>
        <w:t>7.1.3. Для медицинской помощи в амбулаторных условиях, оказ</w:t>
      </w:r>
      <w:r w:rsidR="000B26D1" w:rsidRPr="003D565C">
        <w:rPr>
          <w:rFonts w:ascii="Times New Roman" w:hAnsi="Times New Roman" w:cs="Times New Roman"/>
          <w:sz w:val="28"/>
          <w:szCs w:val="28"/>
        </w:rPr>
        <w:t>ыва</w:t>
      </w:r>
      <w:r w:rsidR="000B26D1" w:rsidRPr="003D565C">
        <w:rPr>
          <w:rFonts w:ascii="Times New Roman" w:hAnsi="Times New Roman" w:cs="Times New Roman"/>
          <w:sz w:val="28"/>
          <w:szCs w:val="28"/>
        </w:rPr>
        <w:t>е</w:t>
      </w:r>
      <w:r w:rsidR="000B26D1" w:rsidRPr="003D565C">
        <w:rPr>
          <w:rFonts w:ascii="Times New Roman" w:hAnsi="Times New Roman" w:cs="Times New Roman"/>
          <w:sz w:val="28"/>
          <w:szCs w:val="28"/>
        </w:rPr>
        <w:t>мой в связи с заболеваниями:</w:t>
      </w:r>
      <w:r w:rsidRPr="003D5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3D565C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5C">
        <w:rPr>
          <w:rFonts w:ascii="Times New Roman" w:hAnsi="Times New Roman" w:cs="Times New Roman"/>
          <w:sz w:val="28"/>
          <w:szCs w:val="28"/>
        </w:rPr>
        <w:t>7</w:t>
      </w:r>
      <w:r w:rsidRPr="003178F7">
        <w:rPr>
          <w:rFonts w:ascii="Times New Roman" w:hAnsi="Times New Roman" w:cs="Times New Roman"/>
          <w:sz w:val="28"/>
          <w:szCs w:val="28"/>
        </w:rPr>
        <w:t>.1.3.1. На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201</w:t>
      </w:r>
      <w:r w:rsidR="00382BBA">
        <w:rPr>
          <w:rFonts w:ascii="Times New Roman" w:hAnsi="Times New Roman" w:cs="Times New Roman"/>
          <w:sz w:val="28"/>
          <w:szCs w:val="28"/>
        </w:rPr>
        <w:t>9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год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3178F7">
        <w:rPr>
          <w:rFonts w:ascii="Times New Roman" w:hAnsi="Times New Roman" w:cs="Times New Roman"/>
          <w:sz w:val="28"/>
          <w:szCs w:val="28"/>
        </w:rPr>
        <w:t>в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  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программы ОМС </w:t>
      </w:r>
      <w:r w:rsidR="00492402" w:rsidRPr="003178F7">
        <w:rPr>
          <w:rFonts w:ascii="Times New Roman" w:hAnsi="Times New Roman" w:cs="Times New Roman"/>
          <w:sz w:val="28"/>
          <w:szCs w:val="28"/>
        </w:rPr>
        <w:t>–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57518F" w:rsidRPr="0057518F">
        <w:rPr>
          <w:rFonts w:ascii="Times New Roman" w:hAnsi="Times New Roman" w:cs="Times New Roman"/>
          <w:sz w:val="28"/>
          <w:szCs w:val="28"/>
        </w:rPr>
        <w:t>1,7</w:t>
      </w:r>
      <w:r w:rsidR="002B3755">
        <w:rPr>
          <w:rFonts w:ascii="Times New Roman" w:hAnsi="Times New Roman" w:cs="Times New Roman"/>
          <w:sz w:val="28"/>
          <w:szCs w:val="28"/>
        </w:rPr>
        <w:t>85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 (по случаям, установле</w:t>
      </w:r>
      <w:r w:rsidR="00F27D1F" w:rsidRPr="0057518F">
        <w:rPr>
          <w:rFonts w:ascii="Times New Roman" w:hAnsi="Times New Roman" w:cs="Times New Roman"/>
          <w:sz w:val="28"/>
          <w:szCs w:val="28"/>
        </w:rPr>
        <w:t>н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ным базовой программой ОМС,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1,</w:t>
      </w:r>
      <w:r w:rsidR="0057518F" w:rsidRPr="0057518F">
        <w:rPr>
          <w:rFonts w:ascii="Times New Roman" w:hAnsi="Times New Roman" w:cs="Times New Roman"/>
          <w:sz w:val="28"/>
          <w:szCs w:val="28"/>
        </w:rPr>
        <w:t>770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лицо, по случаям, определенным в дополнение к установленным базовой програ</w:t>
      </w:r>
      <w:r w:rsidR="00F27D1F" w:rsidRPr="0057518F">
        <w:rPr>
          <w:rFonts w:ascii="Times New Roman" w:hAnsi="Times New Roman" w:cs="Times New Roman"/>
          <w:sz w:val="28"/>
          <w:szCs w:val="28"/>
        </w:rPr>
        <w:t>м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мой ОМС, </w:t>
      </w:r>
      <w:r w:rsidR="00492402" w:rsidRPr="0057518F">
        <w:rPr>
          <w:rFonts w:ascii="Times New Roman" w:hAnsi="Times New Roman" w:cs="Times New Roman"/>
          <w:sz w:val="28"/>
          <w:szCs w:val="28"/>
        </w:rPr>
        <w:t>–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0,0</w:t>
      </w:r>
      <w:r w:rsidR="002B3755">
        <w:rPr>
          <w:rFonts w:ascii="Times New Roman" w:hAnsi="Times New Roman" w:cs="Times New Roman"/>
          <w:sz w:val="28"/>
          <w:szCs w:val="28"/>
        </w:rPr>
        <w:t>15</w:t>
      </w:r>
      <w:r w:rsidR="00F27D1F" w:rsidRPr="0057518F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на 1 застрахованное лицо), за счет бюджетных ассигнований </w:t>
      </w:r>
      <w:r w:rsidR="00492402" w:rsidRPr="00F26A0C">
        <w:rPr>
          <w:rFonts w:ascii="Times New Roman" w:hAnsi="Times New Roman" w:cs="Times New Roman"/>
          <w:sz w:val="28"/>
          <w:szCs w:val="28"/>
        </w:rPr>
        <w:t>–</w:t>
      </w:r>
      <w:r w:rsidR="00470020" w:rsidRPr="00F26A0C">
        <w:rPr>
          <w:rFonts w:ascii="Times New Roman" w:hAnsi="Times New Roman" w:cs="Times New Roman"/>
          <w:sz w:val="28"/>
          <w:szCs w:val="28"/>
        </w:rPr>
        <w:t xml:space="preserve"> 0,0</w:t>
      </w:r>
      <w:r w:rsidR="003178F7" w:rsidRPr="00F26A0C">
        <w:rPr>
          <w:rFonts w:ascii="Times New Roman" w:hAnsi="Times New Roman" w:cs="Times New Roman"/>
          <w:sz w:val="28"/>
          <w:szCs w:val="28"/>
        </w:rPr>
        <w:t>5</w:t>
      </w:r>
      <w:r w:rsidR="004161A1">
        <w:rPr>
          <w:rFonts w:ascii="Times New Roman" w:hAnsi="Times New Roman" w:cs="Times New Roman"/>
          <w:sz w:val="28"/>
          <w:szCs w:val="28"/>
        </w:rPr>
        <w:t>9</w:t>
      </w:r>
      <w:r w:rsidR="00F27D1F" w:rsidRPr="00F26A0C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F27D1F" w:rsidRPr="003D565C">
        <w:rPr>
          <w:rFonts w:ascii="Times New Roman" w:hAnsi="Times New Roman" w:cs="Times New Roman"/>
          <w:sz w:val="28"/>
          <w:szCs w:val="28"/>
        </w:rPr>
        <w:t>на 1 жителя.</w:t>
      </w:r>
    </w:p>
    <w:p w:rsidR="000B26D1" w:rsidRPr="000A35A2" w:rsidRDefault="000B26D1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178F7">
        <w:rPr>
          <w:rFonts w:ascii="Times New Roman" w:hAnsi="Times New Roman" w:cs="Times New Roman"/>
          <w:sz w:val="28"/>
          <w:szCs w:val="28"/>
        </w:rPr>
        <w:t>7.1.3.2. На 20</w:t>
      </w:r>
      <w:r w:rsidR="00382BBA">
        <w:rPr>
          <w:rFonts w:ascii="Times New Roman" w:hAnsi="Times New Roman" w:cs="Times New Roman"/>
          <w:sz w:val="28"/>
          <w:szCs w:val="28"/>
        </w:rPr>
        <w:t>20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–</w:t>
      </w:r>
      <w:r w:rsidRPr="003178F7">
        <w:rPr>
          <w:rFonts w:ascii="Times New Roman" w:hAnsi="Times New Roman" w:cs="Times New Roman"/>
          <w:sz w:val="28"/>
          <w:szCs w:val="28"/>
        </w:rPr>
        <w:t xml:space="preserve"> 20</w:t>
      </w:r>
      <w:r w:rsidR="003D565C" w:rsidRPr="003178F7">
        <w:rPr>
          <w:rFonts w:ascii="Times New Roman" w:hAnsi="Times New Roman" w:cs="Times New Roman"/>
          <w:sz w:val="28"/>
          <w:szCs w:val="28"/>
        </w:rPr>
        <w:t>2</w:t>
      </w:r>
      <w:r w:rsidR="00382BBA">
        <w:rPr>
          <w:rFonts w:ascii="Times New Roman" w:hAnsi="Times New Roman" w:cs="Times New Roman"/>
          <w:sz w:val="28"/>
          <w:szCs w:val="28"/>
        </w:rPr>
        <w:t>1</w:t>
      </w:r>
      <w:r w:rsidRPr="003178F7">
        <w:rPr>
          <w:rFonts w:ascii="Times New Roman" w:hAnsi="Times New Roman" w:cs="Times New Roman"/>
          <w:sz w:val="28"/>
          <w:szCs w:val="28"/>
        </w:rPr>
        <w:t xml:space="preserve">  годы в р</w:t>
      </w:r>
      <w:r w:rsidR="003616BD" w:rsidRPr="003178F7">
        <w:rPr>
          <w:rFonts w:ascii="Times New Roman" w:hAnsi="Times New Roman" w:cs="Times New Roman"/>
          <w:sz w:val="28"/>
          <w:szCs w:val="28"/>
        </w:rPr>
        <w:t>амках Территориальной программы</w:t>
      </w:r>
      <w:r w:rsidR="003616BD" w:rsidRPr="003178F7">
        <w:rPr>
          <w:rFonts w:ascii="Times New Roman" w:hAnsi="Times New Roman" w:cs="Times New Roman"/>
          <w:sz w:val="28"/>
          <w:szCs w:val="28"/>
        </w:rPr>
        <w:br/>
      </w:r>
      <w:r w:rsidRPr="003178F7">
        <w:rPr>
          <w:rFonts w:ascii="Times New Roman" w:hAnsi="Times New Roman" w:cs="Times New Roman"/>
          <w:sz w:val="28"/>
          <w:szCs w:val="28"/>
        </w:rPr>
        <w:t xml:space="preserve">ОМС </w:t>
      </w:r>
      <w:r w:rsidRPr="00447EED">
        <w:rPr>
          <w:rFonts w:ascii="Times New Roman" w:hAnsi="Times New Roman" w:cs="Times New Roman"/>
          <w:sz w:val="28"/>
          <w:szCs w:val="28"/>
        </w:rPr>
        <w:t xml:space="preserve">– </w:t>
      </w:r>
      <w:r w:rsidR="00447EED" w:rsidRPr="00447EED">
        <w:rPr>
          <w:rFonts w:ascii="Times New Roman" w:hAnsi="Times New Roman" w:cs="Times New Roman"/>
          <w:sz w:val="28"/>
          <w:szCs w:val="28"/>
        </w:rPr>
        <w:t>1,7</w:t>
      </w:r>
      <w:r w:rsidR="00D628B7">
        <w:rPr>
          <w:rFonts w:ascii="Times New Roman" w:hAnsi="Times New Roman" w:cs="Times New Roman"/>
          <w:sz w:val="28"/>
          <w:szCs w:val="28"/>
        </w:rPr>
        <w:t>85</w:t>
      </w:r>
      <w:r w:rsidRPr="00447EED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 (по случаям, установле</w:t>
      </w:r>
      <w:r w:rsidRPr="00447EED">
        <w:rPr>
          <w:rFonts w:ascii="Times New Roman" w:hAnsi="Times New Roman" w:cs="Times New Roman"/>
          <w:sz w:val="28"/>
          <w:szCs w:val="28"/>
        </w:rPr>
        <w:t>н</w:t>
      </w:r>
      <w:r w:rsidRPr="00447EED">
        <w:rPr>
          <w:rFonts w:ascii="Times New Roman" w:hAnsi="Times New Roman" w:cs="Times New Roman"/>
          <w:sz w:val="28"/>
          <w:szCs w:val="28"/>
        </w:rPr>
        <w:t>ным базовой программой ОМС, – 1,</w:t>
      </w:r>
      <w:r w:rsidR="00447EED" w:rsidRPr="00447EED">
        <w:rPr>
          <w:rFonts w:ascii="Times New Roman" w:hAnsi="Times New Roman" w:cs="Times New Roman"/>
          <w:sz w:val="28"/>
          <w:szCs w:val="28"/>
        </w:rPr>
        <w:t>770</w:t>
      </w:r>
      <w:r w:rsidRPr="00447EED">
        <w:rPr>
          <w:rFonts w:ascii="Times New Roman" w:hAnsi="Times New Roman" w:cs="Times New Roman"/>
          <w:sz w:val="28"/>
          <w:szCs w:val="28"/>
        </w:rPr>
        <w:t xml:space="preserve"> обращения на 1 застрахованное лицо, по случаям, определенным в дополнение к установленным базовой програ</w:t>
      </w:r>
      <w:r w:rsidRPr="00447EED">
        <w:rPr>
          <w:rFonts w:ascii="Times New Roman" w:hAnsi="Times New Roman" w:cs="Times New Roman"/>
          <w:sz w:val="28"/>
          <w:szCs w:val="28"/>
        </w:rPr>
        <w:t>м</w:t>
      </w:r>
      <w:r w:rsidRPr="00447EED">
        <w:rPr>
          <w:rFonts w:ascii="Times New Roman" w:hAnsi="Times New Roman" w:cs="Times New Roman"/>
          <w:sz w:val="28"/>
          <w:szCs w:val="28"/>
        </w:rPr>
        <w:t>мой ОМС, – 0,0</w:t>
      </w:r>
      <w:r w:rsidR="00D628B7">
        <w:rPr>
          <w:rFonts w:ascii="Times New Roman" w:hAnsi="Times New Roman" w:cs="Times New Roman"/>
          <w:sz w:val="28"/>
          <w:szCs w:val="28"/>
        </w:rPr>
        <w:t>15</w:t>
      </w:r>
      <w:r w:rsidRPr="00447EED">
        <w:rPr>
          <w:rFonts w:ascii="Times New Roman" w:hAnsi="Times New Roman" w:cs="Times New Roman"/>
          <w:sz w:val="28"/>
          <w:szCs w:val="28"/>
        </w:rPr>
        <w:t xml:space="preserve"> </w:t>
      </w:r>
      <w:r w:rsidRPr="003178F7">
        <w:rPr>
          <w:rFonts w:ascii="Times New Roman" w:hAnsi="Times New Roman" w:cs="Times New Roman"/>
          <w:sz w:val="28"/>
          <w:szCs w:val="28"/>
        </w:rPr>
        <w:t xml:space="preserve">обращения на 1 застрахованное лицо), за счет бюджетных </w:t>
      </w:r>
      <w:r w:rsidRPr="00F26A0C">
        <w:rPr>
          <w:rFonts w:ascii="Times New Roman" w:hAnsi="Times New Roman" w:cs="Times New Roman"/>
          <w:sz w:val="28"/>
          <w:szCs w:val="28"/>
        </w:rPr>
        <w:t>ассигнований</w:t>
      </w:r>
      <w:r w:rsidR="004161A1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Pr="00F26A0C">
        <w:rPr>
          <w:rFonts w:ascii="Times New Roman" w:hAnsi="Times New Roman" w:cs="Times New Roman"/>
          <w:sz w:val="28"/>
          <w:szCs w:val="28"/>
        </w:rPr>
        <w:t xml:space="preserve"> – </w:t>
      </w:r>
      <w:r w:rsidR="008E227F" w:rsidRPr="00F26A0C">
        <w:rPr>
          <w:rFonts w:ascii="Times New Roman" w:hAnsi="Times New Roman" w:cs="Times New Roman"/>
          <w:sz w:val="28"/>
          <w:szCs w:val="28"/>
        </w:rPr>
        <w:t>0,0</w:t>
      </w:r>
      <w:r w:rsidR="003178F7" w:rsidRPr="00F26A0C">
        <w:rPr>
          <w:rFonts w:ascii="Times New Roman" w:hAnsi="Times New Roman" w:cs="Times New Roman"/>
          <w:sz w:val="28"/>
          <w:szCs w:val="28"/>
        </w:rPr>
        <w:t>5</w:t>
      </w:r>
      <w:r w:rsidR="00DA45C0">
        <w:rPr>
          <w:rFonts w:ascii="Times New Roman" w:hAnsi="Times New Roman" w:cs="Times New Roman"/>
          <w:sz w:val="28"/>
          <w:szCs w:val="28"/>
        </w:rPr>
        <w:t>8</w:t>
      </w:r>
      <w:r w:rsidR="008E227F" w:rsidRPr="00F26A0C">
        <w:rPr>
          <w:rFonts w:ascii="Times New Roman" w:hAnsi="Times New Roman" w:cs="Times New Roman"/>
          <w:sz w:val="28"/>
          <w:szCs w:val="28"/>
        </w:rPr>
        <w:t xml:space="preserve"> </w:t>
      </w:r>
      <w:r w:rsidRPr="00F26A0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3D565C">
        <w:rPr>
          <w:rFonts w:ascii="Times New Roman" w:hAnsi="Times New Roman" w:cs="Times New Roman"/>
          <w:sz w:val="28"/>
          <w:szCs w:val="28"/>
        </w:rPr>
        <w:t>на 1 жителя</w:t>
      </w:r>
      <w:r w:rsidR="004161A1">
        <w:rPr>
          <w:rFonts w:ascii="Times New Roman" w:hAnsi="Times New Roman" w:cs="Times New Roman"/>
          <w:sz w:val="28"/>
          <w:szCs w:val="28"/>
        </w:rPr>
        <w:t xml:space="preserve"> и на 2021 год – 0,059 </w:t>
      </w:r>
      <w:r w:rsidR="004161A1" w:rsidRPr="004161A1">
        <w:rPr>
          <w:rFonts w:ascii="Times New Roman" w:hAnsi="Times New Roman" w:cs="Times New Roman"/>
          <w:sz w:val="28"/>
          <w:szCs w:val="28"/>
        </w:rPr>
        <w:t>обращения на 1 жителя</w:t>
      </w:r>
      <w:r w:rsidRPr="003D565C">
        <w:rPr>
          <w:rFonts w:ascii="Times New Roman" w:hAnsi="Times New Roman" w:cs="Times New Roman"/>
          <w:sz w:val="28"/>
          <w:szCs w:val="28"/>
        </w:rPr>
        <w:t>.</w:t>
      </w:r>
      <w:r w:rsidR="00471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Pr="000A35A2" w:rsidRDefault="00F27D1F" w:rsidP="00603439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565C">
        <w:rPr>
          <w:rFonts w:ascii="Times New Roman" w:hAnsi="Times New Roman" w:cs="Times New Roman"/>
          <w:sz w:val="28"/>
          <w:szCs w:val="28"/>
        </w:rPr>
        <w:t>7.1.4. Для медицинской помощи в амбулаторных условиях, оказыва</w:t>
      </w:r>
      <w:r w:rsidRPr="003D565C">
        <w:rPr>
          <w:rFonts w:ascii="Times New Roman" w:hAnsi="Times New Roman" w:cs="Times New Roman"/>
          <w:sz w:val="28"/>
          <w:szCs w:val="28"/>
        </w:rPr>
        <w:t>е</w:t>
      </w:r>
      <w:r w:rsidRPr="003D565C">
        <w:rPr>
          <w:rFonts w:ascii="Times New Roman" w:hAnsi="Times New Roman" w:cs="Times New Roman"/>
          <w:sz w:val="28"/>
          <w:szCs w:val="28"/>
        </w:rPr>
        <w:t xml:space="preserve">мой в неотложной форме, в </w:t>
      </w:r>
      <w:r w:rsidR="000B26D1" w:rsidRPr="003D565C">
        <w:rPr>
          <w:rFonts w:ascii="Times New Roman" w:hAnsi="Times New Roman" w:cs="Times New Roman"/>
          <w:sz w:val="28"/>
          <w:szCs w:val="28"/>
        </w:rPr>
        <w:t xml:space="preserve"> </w:t>
      </w:r>
      <w:r w:rsidRPr="003D565C">
        <w:rPr>
          <w:rFonts w:ascii="Times New Roman" w:hAnsi="Times New Roman" w:cs="Times New Roman"/>
          <w:sz w:val="28"/>
          <w:szCs w:val="28"/>
        </w:rPr>
        <w:t>рамках</w:t>
      </w:r>
      <w:r w:rsidR="000B26D1" w:rsidRPr="003D565C">
        <w:rPr>
          <w:rFonts w:ascii="Times New Roman" w:hAnsi="Times New Roman" w:cs="Times New Roman"/>
          <w:sz w:val="28"/>
          <w:szCs w:val="28"/>
        </w:rPr>
        <w:t xml:space="preserve"> </w:t>
      </w:r>
      <w:r w:rsidRPr="003D565C">
        <w:rPr>
          <w:rFonts w:ascii="Times New Roman" w:hAnsi="Times New Roman" w:cs="Times New Roman"/>
          <w:sz w:val="28"/>
          <w:szCs w:val="28"/>
        </w:rPr>
        <w:t xml:space="preserve"> базовой программы ОМС </w:t>
      </w:r>
      <w:r w:rsidR="000B26D1" w:rsidRPr="003D565C">
        <w:rPr>
          <w:rFonts w:ascii="Times New Roman" w:hAnsi="Times New Roman" w:cs="Times New Roman"/>
          <w:sz w:val="28"/>
          <w:szCs w:val="28"/>
        </w:rPr>
        <w:t>на 201</w:t>
      </w:r>
      <w:r w:rsidR="00382BBA">
        <w:rPr>
          <w:rFonts w:ascii="Times New Roman" w:hAnsi="Times New Roman" w:cs="Times New Roman"/>
          <w:sz w:val="28"/>
          <w:szCs w:val="28"/>
        </w:rPr>
        <w:t>9</w:t>
      </w:r>
      <w:r w:rsidR="00F7146A">
        <w:rPr>
          <w:rFonts w:ascii="Times New Roman" w:hAnsi="Times New Roman" w:cs="Times New Roman"/>
          <w:sz w:val="28"/>
          <w:szCs w:val="28"/>
        </w:rPr>
        <w:t xml:space="preserve"> </w:t>
      </w:r>
      <w:r w:rsidR="00447EED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447EED">
        <w:rPr>
          <w:rFonts w:ascii="Times New Roman" w:hAnsi="Times New Roman" w:cs="Times New Roman"/>
          <w:sz w:val="28"/>
          <w:szCs w:val="28"/>
        </w:rPr>
        <w:br/>
        <w:t>0,56 посещения на 1 застрахованное лицо, на 2020</w:t>
      </w:r>
      <w:r w:rsidR="000B26D1" w:rsidRPr="003D565C">
        <w:rPr>
          <w:rFonts w:ascii="Times New Roman" w:hAnsi="Times New Roman" w:cs="Times New Roman"/>
          <w:sz w:val="28"/>
          <w:szCs w:val="28"/>
        </w:rPr>
        <w:t xml:space="preserve"> – 20</w:t>
      </w:r>
      <w:r w:rsidR="003D565C" w:rsidRPr="003D565C">
        <w:rPr>
          <w:rFonts w:ascii="Times New Roman" w:hAnsi="Times New Roman" w:cs="Times New Roman"/>
          <w:sz w:val="28"/>
          <w:szCs w:val="28"/>
        </w:rPr>
        <w:t>2</w:t>
      </w:r>
      <w:r w:rsidR="00382BBA">
        <w:rPr>
          <w:rFonts w:ascii="Times New Roman" w:hAnsi="Times New Roman" w:cs="Times New Roman"/>
          <w:sz w:val="28"/>
          <w:szCs w:val="28"/>
        </w:rPr>
        <w:t>1</w:t>
      </w:r>
      <w:r w:rsidR="003D565C" w:rsidRPr="003D565C">
        <w:rPr>
          <w:rFonts w:ascii="Times New Roman" w:hAnsi="Times New Roman" w:cs="Times New Roman"/>
          <w:sz w:val="28"/>
          <w:szCs w:val="28"/>
        </w:rPr>
        <w:t xml:space="preserve"> </w:t>
      </w:r>
      <w:r w:rsidR="000B26D1" w:rsidRPr="00447EED">
        <w:rPr>
          <w:rFonts w:ascii="Times New Roman" w:hAnsi="Times New Roman" w:cs="Times New Roman"/>
          <w:sz w:val="28"/>
          <w:szCs w:val="28"/>
        </w:rPr>
        <w:t xml:space="preserve">годы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0,5</w:t>
      </w:r>
      <w:r w:rsidR="00447EED" w:rsidRPr="00447EED">
        <w:rPr>
          <w:rFonts w:ascii="Times New Roman" w:hAnsi="Times New Roman" w:cs="Times New Roman"/>
          <w:sz w:val="28"/>
          <w:szCs w:val="28"/>
        </w:rPr>
        <w:t>4</w:t>
      </w:r>
      <w:r w:rsidRPr="00447EED">
        <w:rPr>
          <w:rFonts w:ascii="Times New Roman" w:hAnsi="Times New Roman" w:cs="Times New Roman"/>
          <w:sz w:val="28"/>
          <w:szCs w:val="28"/>
        </w:rPr>
        <w:t xml:space="preserve"> пос</w:t>
      </w:r>
      <w:r w:rsidRPr="00447EED">
        <w:rPr>
          <w:rFonts w:ascii="Times New Roman" w:hAnsi="Times New Roman" w:cs="Times New Roman"/>
          <w:sz w:val="28"/>
          <w:szCs w:val="28"/>
        </w:rPr>
        <w:t>е</w:t>
      </w:r>
      <w:r w:rsidRPr="00447EED">
        <w:rPr>
          <w:rFonts w:ascii="Times New Roman" w:hAnsi="Times New Roman" w:cs="Times New Roman"/>
          <w:sz w:val="28"/>
          <w:szCs w:val="28"/>
        </w:rPr>
        <w:t xml:space="preserve">щения </w:t>
      </w:r>
      <w:r w:rsidRPr="003D565C">
        <w:rPr>
          <w:rFonts w:ascii="Times New Roman" w:hAnsi="Times New Roman" w:cs="Times New Roman"/>
          <w:sz w:val="28"/>
          <w:szCs w:val="28"/>
        </w:rPr>
        <w:t>на 1 застрахованное лицо.</w:t>
      </w:r>
    </w:p>
    <w:p w:rsidR="00F27D1F" w:rsidRPr="00C12480" w:rsidRDefault="00F27D1F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5C">
        <w:rPr>
          <w:rFonts w:ascii="Times New Roman" w:hAnsi="Times New Roman" w:cs="Times New Roman"/>
          <w:sz w:val="28"/>
          <w:szCs w:val="28"/>
        </w:rPr>
        <w:t xml:space="preserve">7.1.5. </w:t>
      </w:r>
      <w:r w:rsidRPr="003178F7">
        <w:rPr>
          <w:rFonts w:ascii="Times New Roman" w:hAnsi="Times New Roman" w:cs="Times New Roman"/>
          <w:sz w:val="28"/>
          <w:szCs w:val="28"/>
        </w:rPr>
        <w:t>Для медицинской помощи в условиях дневн</w:t>
      </w:r>
      <w:r w:rsidR="00C12480">
        <w:rPr>
          <w:rFonts w:ascii="Times New Roman" w:hAnsi="Times New Roman" w:cs="Times New Roman"/>
          <w:sz w:val="28"/>
          <w:szCs w:val="28"/>
        </w:rPr>
        <w:t xml:space="preserve">ого </w:t>
      </w:r>
      <w:r w:rsidRPr="003178F7">
        <w:rPr>
          <w:rFonts w:ascii="Times New Roman" w:hAnsi="Times New Roman" w:cs="Times New Roman"/>
          <w:sz w:val="28"/>
          <w:szCs w:val="28"/>
        </w:rPr>
        <w:t>стационар</w:t>
      </w:r>
      <w:r w:rsidR="00C12480">
        <w:rPr>
          <w:rFonts w:ascii="Times New Roman" w:hAnsi="Times New Roman" w:cs="Times New Roman"/>
          <w:sz w:val="28"/>
          <w:szCs w:val="28"/>
        </w:rPr>
        <w:t>а н</w:t>
      </w:r>
      <w:r w:rsidR="000B26D1" w:rsidRPr="003178F7">
        <w:rPr>
          <w:rFonts w:ascii="Times New Roman" w:hAnsi="Times New Roman" w:cs="Times New Roman"/>
          <w:sz w:val="28"/>
          <w:szCs w:val="28"/>
        </w:rPr>
        <w:t xml:space="preserve">а </w:t>
      </w:r>
      <w:r w:rsidR="000B26D1" w:rsidRPr="003178F7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382BBA">
        <w:rPr>
          <w:rFonts w:ascii="Times New Roman" w:hAnsi="Times New Roman" w:cs="Times New Roman"/>
          <w:sz w:val="28"/>
          <w:szCs w:val="28"/>
        </w:rPr>
        <w:t>9</w:t>
      </w:r>
      <w:r w:rsidR="003D565C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620262" w:rsidRPr="003178F7">
        <w:rPr>
          <w:rFonts w:ascii="Times New Roman" w:hAnsi="Times New Roman" w:cs="Times New Roman"/>
          <w:sz w:val="28"/>
          <w:szCs w:val="28"/>
        </w:rPr>
        <w:t>–</w:t>
      </w:r>
      <w:r w:rsidR="000B26D1" w:rsidRPr="003178F7">
        <w:rPr>
          <w:rFonts w:ascii="Times New Roman" w:hAnsi="Times New Roman" w:cs="Times New Roman"/>
          <w:sz w:val="28"/>
          <w:szCs w:val="28"/>
        </w:rPr>
        <w:t xml:space="preserve"> 20</w:t>
      </w:r>
      <w:r w:rsidR="003D565C" w:rsidRPr="003178F7">
        <w:rPr>
          <w:rFonts w:ascii="Times New Roman" w:hAnsi="Times New Roman" w:cs="Times New Roman"/>
          <w:sz w:val="28"/>
          <w:szCs w:val="28"/>
        </w:rPr>
        <w:t>2</w:t>
      </w:r>
      <w:r w:rsidR="00382BBA">
        <w:rPr>
          <w:rFonts w:ascii="Times New Roman" w:hAnsi="Times New Roman" w:cs="Times New Roman"/>
          <w:sz w:val="28"/>
          <w:szCs w:val="28"/>
        </w:rPr>
        <w:t>1</w:t>
      </w:r>
      <w:r w:rsidR="000B26D1" w:rsidRPr="003178F7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3178F7">
        <w:rPr>
          <w:rFonts w:ascii="Times New Roman" w:hAnsi="Times New Roman" w:cs="Times New Roman"/>
          <w:sz w:val="28"/>
          <w:szCs w:val="28"/>
        </w:rPr>
        <w:t xml:space="preserve"> в рамках Территориальной</w:t>
      </w:r>
      <w:r w:rsidR="000B26D1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3616BD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58338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447EED">
        <w:rPr>
          <w:rFonts w:ascii="Times New Roman" w:hAnsi="Times New Roman" w:cs="Times New Roman"/>
          <w:sz w:val="28"/>
          <w:szCs w:val="28"/>
        </w:rPr>
        <w:t xml:space="preserve">ОМС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</w:t>
      </w:r>
      <w:r w:rsidR="00711BBF">
        <w:rPr>
          <w:rFonts w:ascii="Times New Roman" w:hAnsi="Times New Roman" w:cs="Times New Roman"/>
          <w:sz w:val="28"/>
          <w:szCs w:val="28"/>
        </w:rPr>
        <w:br/>
      </w:r>
      <w:r w:rsidRPr="00447EED">
        <w:rPr>
          <w:rFonts w:ascii="Times New Roman" w:hAnsi="Times New Roman" w:cs="Times New Roman"/>
          <w:sz w:val="28"/>
          <w:szCs w:val="28"/>
        </w:rPr>
        <w:t>0,06</w:t>
      </w:r>
      <w:r w:rsidR="00447EED" w:rsidRPr="00447EED">
        <w:rPr>
          <w:rFonts w:ascii="Times New Roman" w:hAnsi="Times New Roman" w:cs="Times New Roman"/>
          <w:sz w:val="28"/>
          <w:szCs w:val="28"/>
        </w:rPr>
        <w:t xml:space="preserve">202 </w:t>
      </w:r>
      <w:r w:rsidRPr="00447EED">
        <w:rPr>
          <w:rFonts w:ascii="Times New Roman" w:hAnsi="Times New Roman" w:cs="Times New Roman"/>
          <w:sz w:val="28"/>
          <w:szCs w:val="28"/>
        </w:rPr>
        <w:t>случая лечения на 1 застрахованное лицо (по случаям, установле</w:t>
      </w:r>
      <w:r w:rsidRPr="00447EED">
        <w:rPr>
          <w:rFonts w:ascii="Times New Roman" w:hAnsi="Times New Roman" w:cs="Times New Roman"/>
          <w:sz w:val="28"/>
          <w:szCs w:val="28"/>
        </w:rPr>
        <w:t>н</w:t>
      </w:r>
      <w:r w:rsidRPr="00447EED">
        <w:rPr>
          <w:rFonts w:ascii="Times New Roman" w:hAnsi="Times New Roman" w:cs="Times New Roman"/>
          <w:sz w:val="28"/>
          <w:szCs w:val="28"/>
        </w:rPr>
        <w:t xml:space="preserve">ным базовой программой ОМС,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0,06</w:t>
      </w:r>
      <w:r w:rsidR="00447EED" w:rsidRPr="00447EED">
        <w:rPr>
          <w:rFonts w:ascii="Times New Roman" w:hAnsi="Times New Roman" w:cs="Times New Roman"/>
          <w:sz w:val="28"/>
          <w:szCs w:val="28"/>
        </w:rPr>
        <w:t>2</w:t>
      </w:r>
      <w:r w:rsidRPr="00447EED">
        <w:rPr>
          <w:rFonts w:ascii="Times New Roman" w:hAnsi="Times New Roman" w:cs="Times New Roman"/>
          <w:sz w:val="28"/>
          <w:szCs w:val="28"/>
        </w:rPr>
        <w:t xml:space="preserve"> случая лечения на 1 застрахованное лицо, по случаям, определенным в дополнение к установленным базовой программой ОМС,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0,000</w:t>
      </w:r>
      <w:r w:rsidR="003178F7" w:rsidRPr="00447EED">
        <w:rPr>
          <w:rFonts w:ascii="Times New Roman" w:hAnsi="Times New Roman" w:cs="Times New Roman"/>
          <w:sz w:val="28"/>
          <w:szCs w:val="28"/>
        </w:rPr>
        <w:t>0</w:t>
      </w:r>
      <w:r w:rsidR="00447EED" w:rsidRPr="00447EED">
        <w:rPr>
          <w:rFonts w:ascii="Times New Roman" w:hAnsi="Times New Roman" w:cs="Times New Roman"/>
          <w:sz w:val="28"/>
          <w:szCs w:val="28"/>
        </w:rPr>
        <w:t>2</w:t>
      </w:r>
      <w:r w:rsidRPr="00447EED">
        <w:rPr>
          <w:rFonts w:ascii="Times New Roman" w:hAnsi="Times New Roman" w:cs="Times New Roman"/>
          <w:sz w:val="28"/>
          <w:szCs w:val="28"/>
        </w:rPr>
        <w:t xml:space="preserve"> </w:t>
      </w:r>
      <w:r w:rsidRPr="003178F7">
        <w:rPr>
          <w:rFonts w:ascii="Times New Roman" w:hAnsi="Times New Roman" w:cs="Times New Roman"/>
          <w:sz w:val="28"/>
          <w:szCs w:val="28"/>
        </w:rPr>
        <w:t xml:space="preserve">случая лечения на 1 застрахованное лицо), </w:t>
      </w:r>
      <w:r w:rsidR="00F75081">
        <w:rPr>
          <w:rFonts w:ascii="Times New Roman" w:hAnsi="Times New Roman" w:cs="Times New Roman"/>
          <w:sz w:val="28"/>
          <w:szCs w:val="28"/>
        </w:rPr>
        <w:t xml:space="preserve">в том числе для медицинской помощи по профилю «онкология» на </w:t>
      </w:r>
      <w:r w:rsidR="00F75081" w:rsidRPr="00447EED">
        <w:rPr>
          <w:rFonts w:ascii="Times New Roman" w:hAnsi="Times New Roman" w:cs="Times New Roman"/>
          <w:sz w:val="28"/>
          <w:szCs w:val="28"/>
        </w:rPr>
        <w:t>2019 год – 0,0</w:t>
      </w:r>
      <w:r w:rsidR="00471551">
        <w:rPr>
          <w:rFonts w:ascii="Times New Roman" w:hAnsi="Times New Roman" w:cs="Times New Roman"/>
          <w:sz w:val="28"/>
          <w:szCs w:val="28"/>
        </w:rPr>
        <w:t>0</w:t>
      </w:r>
      <w:r w:rsidR="00F75081" w:rsidRPr="00447EED">
        <w:rPr>
          <w:rFonts w:ascii="Times New Roman" w:hAnsi="Times New Roman" w:cs="Times New Roman"/>
          <w:sz w:val="28"/>
          <w:szCs w:val="28"/>
        </w:rPr>
        <w:t>631 случая лечения на 1 застрахованное лицо, на 2020 год 0,0065 случая лечения на 1 застрахованное лицо, на 2021 год – 0,0066</w:t>
      </w:r>
      <w:r w:rsidR="00447EED" w:rsidRPr="00447EED">
        <w:rPr>
          <w:rFonts w:ascii="Times New Roman" w:hAnsi="Times New Roman" w:cs="Times New Roman"/>
          <w:sz w:val="28"/>
          <w:szCs w:val="28"/>
        </w:rPr>
        <w:t>8</w:t>
      </w:r>
      <w:r w:rsidR="00F75081" w:rsidRPr="00447EED">
        <w:rPr>
          <w:rFonts w:ascii="Times New Roman" w:hAnsi="Times New Roman" w:cs="Times New Roman"/>
          <w:sz w:val="28"/>
          <w:szCs w:val="28"/>
        </w:rPr>
        <w:t xml:space="preserve"> случая </w:t>
      </w:r>
      <w:r w:rsidR="00F75081" w:rsidRPr="00F75081">
        <w:rPr>
          <w:rFonts w:ascii="Times New Roman" w:hAnsi="Times New Roman" w:cs="Times New Roman"/>
          <w:sz w:val="28"/>
          <w:szCs w:val="28"/>
        </w:rPr>
        <w:t xml:space="preserve">лечения на </w:t>
      </w:r>
      <w:r w:rsidR="00711BBF">
        <w:rPr>
          <w:rFonts w:ascii="Times New Roman" w:hAnsi="Times New Roman" w:cs="Times New Roman"/>
          <w:sz w:val="28"/>
          <w:szCs w:val="28"/>
        </w:rPr>
        <w:br/>
      </w:r>
      <w:r w:rsidR="00F75081" w:rsidRPr="00F75081">
        <w:rPr>
          <w:rFonts w:ascii="Times New Roman" w:hAnsi="Times New Roman" w:cs="Times New Roman"/>
          <w:sz w:val="28"/>
          <w:szCs w:val="28"/>
        </w:rPr>
        <w:t>1 застрахованное лицо</w:t>
      </w:r>
      <w:r w:rsidR="00F75081">
        <w:rPr>
          <w:rFonts w:ascii="Times New Roman" w:hAnsi="Times New Roman" w:cs="Times New Roman"/>
          <w:sz w:val="28"/>
          <w:szCs w:val="28"/>
        </w:rPr>
        <w:t>,</w:t>
      </w:r>
      <w:r w:rsidR="00F75081" w:rsidRPr="00F75081">
        <w:rPr>
          <w:rFonts w:ascii="Times New Roman" w:hAnsi="Times New Roman" w:cs="Times New Roman"/>
          <w:sz w:val="28"/>
          <w:szCs w:val="28"/>
        </w:rPr>
        <w:t xml:space="preserve"> </w:t>
      </w:r>
      <w:r w:rsidRPr="003178F7">
        <w:rPr>
          <w:rFonts w:ascii="Times New Roman" w:hAnsi="Times New Roman" w:cs="Times New Roman"/>
          <w:sz w:val="28"/>
          <w:szCs w:val="28"/>
        </w:rPr>
        <w:t xml:space="preserve">за счет бюджетных ассигнований </w:t>
      </w:r>
      <w:r w:rsidR="00492402" w:rsidRPr="003178F7">
        <w:rPr>
          <w:rFonts w:ascii="Times New Roman" w:hAnsi="Times New Roman" w:cs="Times New Roman"/>
          <w:sz w:val="28"/>
          <w:szCs w:val="28"/>
        </w:rPr>
        <w:t>–</w:t>
      </w:r>
      <w:r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Pr="00DA45C0">
        <w:rPr>
          <w:rFonts w:ascii="Times New Roman" w:hAnsi="Times New Roman" w:cs="Times New Roman"/>
          <w:sz w:val="28"/>
          <w:szCs w:val="28"/>
        </w:rPr>
        <w:t>0,00</w:t>
      </w:r>
      <w:r w:rsidR="00470020" w:rsidRPr="00DA45C0">
        <w:rPr>
          <w:rFonts w:ascii="Times New Roman" w:hAnsi="Times New Roman" w:cs="Times New Roman"/>
          <w:sz w:val="28"/>
          <w:szCs w:val="28"/>
        </w:rPr>
        <w:t>2</w:t>
      </w:r>
      <w:r w:rsidRPr="00DA45C0">
        <w:rPr>
          <w:rFonts w:ascii="Times New Roman" w:hAnsi="Times New Roman" w:cs="Times New Roman"/>
          <w:sz w:val="28"/>
          <w:szCs w:val="28"/>
        </w:rPr>
        <w:t xml:space="preserve"> случая </w:t>
      </w:r>
      <w:r w:rsidRPr="003D565C">
        <w:rPr>
          <w:rFonts w:ascii="Times New Roman" w:hAnsi="Times New Roman" w:cs="Times New Roman"/>
          <w:sz w:val="28"/>
          <w:szCs w:val="28"/>
        </w:rPr>
        <w:t>л</w:t>
      </w:r>
      <w:r w:rsidRPr="003D565C">
        <w:rPr>
          <w:rFonts w:ascii="Times New Roman" w:hAnsi="Times New Roman" w:cs="Times New Roman"/>
          <w:sz w:val="28"/>
          <w:szCs w:val="28"/>
        </w:rPr>
        <w:t>е</w:t>
      </w:r>
      <w:r w:rsidRPr="003D565C">
        <w:rPr>
          <w:rFonts w:ascii="Times New Roman" w:hAnsi="Times New Roman" w:cs="Times New Roman"/>
          <w:sz w:val="28"/>
          <w:szCs w:val="28"/>
        </w:rPr>
        <w:t>чения на 1 жителя.</w:t>
      </w:r>
    </w:p>
    <w:p w:rsidR="00F75081" w:rsidRDefault="00F27D1F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5C">
        <w:rPr>
          <w:rFonts w:ascii="Times New Roman" w:hAnsi="Times New Roman" w:cs="Times New Roman"/>
          <w:sz w:val="28"/>
          <w:szCs w:val="28"/>
        </w:rPr>
        <w:t>7.1.6. Для специализированной медицинской помощи в стационарных условиях</w:t>
      </w:r>
      <w:r w:rsidR="00C12480">
        <w:rPr>
          <w:rFonts w:ascii="Times New Roman" w:hAnsi="Times New Roman" w:cs="Times New Roman"/>
          <w:sz w:val="28"/>
          <w:szCs w:val="28"/>
        </w:rPr>
        <w:t xml:space="preserve"> н</w:t>
      </w:r>
      <w:r w:rsidR="000B26D1" w:rsidRPr="003178F7">
        <w:rPr>
          <w:rFonts w:ascii="Times New Roman" w:hAnsi="Times New Roman" w:cs="Times New Roman"/>
          <w:sz w:val="28"/>
          <w:szCs w:val="28"/>
        </w:rPr>
        <w:t>а 201</w:t>
      </w:r>
      <w:r w:rsidR="00F75081">
        <w:rPr>
          <w:rFonts w:ascii="Times New Roman" w:hAnsi="Times New Roman" w:cs="Times New Roman"/>
          <w:sz w:val="28"/>
          <w:szCs w:val="28"/>
        </w:rPr>
        <w:t>9</w:t>
      </w:r>
      <w:r w:rsidR="00620262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="00447EED">
        <w:rPr>
          <w:rFonts w:ascii="Times New Roman" w:hAnsi="Times New Roman" w:cs="Times New Roman"/>
          <w:sz w:val="28"/>
          <w:szCs w:val="28"/>
        </w:rPr>
        <w:t>год</w:t>
      </w:r>
      <w:r w:rsidR="000B26D1" w:rsidRPr="003178F7">
        <w:rPr>
          <w:rFonts w:ascii="Times New Roman" w:hAnsi="Times New Roman" w:cs="Times New Roman"/>
          <w:sz w:val="28"/>
          <w:szCs w:val="28"/>
        </w:rPr>
        <w:t xml:space="preserve"> </w:t>
      </w:r>
      <w:r w:rsidRPr="003178F7">
        <w:rPr>
          <w:rFonts w:ascii="Times New Roman" w:hAnsi="Times New Roman" w:cs="Times New Roman"/>
          <w:sz w:val="28"/>
          <w:szCs w:val="28"/>
        </w:rPr>
        <w:t xml:space="preserve"> в р</w:t>
      </w:r>
      <w:r w:rsidR="003616BD" w:rsidRPr="003178F7">
        <w:rPr>
          <w:rFonts w:ascii="Times New Roman" w:hAnsi="Times New Roman" w:cs="Times New Roman"/>
          <w:sz w:val="28"/>
          <w:szCs w:val="28"/>
        </w:rPr>
        <w:t xml:space="preserve">амках Территориальной </w:t>
      </w:r>
      <w:r w:rsidR="0058338B">
        <w:rPr>
          <w:rFonts w:ascii="Times New Roman" w:hAnsi="Times New Roman" w:cs="Times New Roman"/>
          <w:sz w:val="28"/>
          <w:szCs w:val="28"/>
        </w:rPr>
        <w:t>пр</w:t>
      </w:r>
      <w:r w:rsidR="0058338B" w:rsidRPr="00447EED">
        <w:rPr>
          <w:rFonts w:ascii="Times New Roman" w:hAnsi="Times New Roman" w:cs="Times New Roman"/>
          <w:sz w:val="28"/>
          <w:szCs w:val="28"/>
        </w:rPr>
        <w:t xml:space="preserve">ограммы </w:t>
      </w:r>
      <w:r w:rsidRPr="00447EED">
        <w:rPr>
          <w:rFonts w:ascii="Times New Roman" w:hAnsi="Times New Roman" w:cs="Times New Roman"/>
          <w:sz w:val="28"/>
          <w:szCs w:val="28"/>
        </w:rPr>
        <w:t xml:space="preserve">ОМС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447EED">
        <w:rPr>
          <w:rFonts w:ascii="Times New Roman" w:hAnsi="Times New Roman" w:cs="Times New Roman"/>
          <w:sz w:val="28"/>
          <w:szCs w:val="28"/>
        </w:rPr>
        <w:t>0,17</w:t>
      </w:r>
      <w:r w:rsidR="00447EED" w:rsidRPr="00447EED">
        <w:rPr>
          <w:rFonts w:ascii="Times New Roman" w:hAnsi="Times New Roman" w:cs="Times New Roman"/>
          <w:sz w:val="28"/>
          <w:szCs w:val="28"/>
        </w:rPr>
        <w:t>5</w:t>
      </w:r>
      <w:r w:rsidR="00D628B7">
        <w:rPr>
          <w:rFonts w:ascii="Times New Roman" w:hAnsi="Times New Roman" w:cs="Times New Roman"/>
          <w:sz w:val="28"/>
          <w:szCs w:val="28"/>
        </w:rPr>
        <w:t>30</w:t>
      </w:r>
      <w:r w:rsidRPr="00447EED">
        <w:rPr>
          <w:rFonts w:ascii="Times New Roman" w:hAnsi="Times New Roman" w:cs="Times New Roman"/>
          <w:sz w:val="28"/>
          <w:szCs w:val="28"/>
        </w:rPr>
        <w:t xml:space="preserve"> случая госпитализации на 1 застрахованное лицо (по случаям, уст</w:t>
      </w:r>
      <w:r w:rsidRPr="00447EED">
        <w:rPr>
          <w:rFonts w:ascii="Times New Roman" w:hAnsi="Times New Roman" w:cs="Times New Roman"/>
          <w:sz w:val="28"/>
          <w:szCs w:val="28"/>
        </w:rPr>
        <w:t>а</w:t>
      </w:r>
      <w:r w:rsidRPr="00447EED">
        <w:rPr>
          <w:rFonts w:ascii="Times New Roman" w:hAnsi="Times New Roman" w:cs="Times New Roman"/>
          <w:sz w:val="28"/>
          <w:szCs w:val="28"/>
        </w:rPr>
        <w:t xml:space="preserve">новленным базовой программой ОМС,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0,17</w:t>
      </w:r>
      <w:r w:rsidR="00447EED" w:rsidRPr="00447EED">
        <w:rPr>
          <w:rFonts w:ascii="Times New Roman" w:hAnsi="Times New Roman" w:cs="Times New Roman"/>
          <w:sz w:val="28"/>
          <w:szCs w:val="28"/>
        </w:rPr>
        <w:t>4</w:t>
      </w:r>
      <w:r w:rsidR="00D628B7">
        <w:rPr>
          <w:rFonts w:ascii="Times New Roman" w:hAnsi="Times New Roman" w:cs="Times New Roman"/>
          <w:sz w:val="28"/>
          <w:szCs w:val="28"/>
        </w:rPr>
        <w:t>43</w:t>
      </w:r>
      <w:r w:rsidRPr="00447EED">
        <w:rPr>
          <w:rFonts w:ascii="Times New Roman" w:hAnsi="Times New Roman" w:cs="Times New Roman"/>
          <w:sz w:val="28"/>
          <w:szCs w:val="28"/>
        </w:rPr>
        <w:t xml:space="preserve"> случая госпитализации на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447EED">
        <w:rPr>
          <w:rFonts w:ascii="Times New Roman" w:hAnsi="Times New Roman" w:cs="Times New Roman"/>
          <w:sz w:val="28"/>
          <w:szCs w:val="28"/>
        </w:rPr>
        <w:t>1 застрахованное лицо, по случаям, определенным в дополнение к устано</w:t>
      </w:r>
      <w:r w:rsidRPr="00447EED">
        <w:rPr>
          <w:rFonts w:ascii="Times New Roman" w:hAnsi="Times New Roman" w:cs="Times New Roman"/>
          <w:sz w:val="28"/>
          <w:szCs w:val="28"/>
        </w:rPr>
        <w:t>в</w:t>
      </w:r>
      <w:r w:rsidRPr="00447EED">
        <w:rPr>
          <w:rFonts w:ascii="Times New Roman" w:hAnsi="Times New Roman" w:cs="Times New Roman"/>
          <w:sz w:val="28"/>
          <w:szCs w:val="28"/>
        </w:rPr>
        <w:t xml:space="preserve">ленным базовой программой ОМС,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="00D628B7">
        <w:rPr>
          <w:rFonts w:ascii="Times New Roman" w:hAnsi="Times New Roman" w:cs="Times New Roman"/>
          <w:sz w:val="28"/>
          <w:szCs w:val="28"/>
        </w:rPr>
        <w:t xml:space="preserve"> 0,00087</w:t>
      </w:r>
      <w:r w:rsidRPr="00447EED">
        <w:rPr>
          <w:rFonts w:ascii="Times New Roman" w:hAnsi="Times New Roman" w:cs="Times New Roman"/>
          <w:sz w:val="28"/>
          <w:szCs w:val="28"/>
        </w:rPr>
        <w:t xml:space="preserve"> случая госпитализации на </w:t>
      </w:r>
      <w:r w:rsidR="00711BBF">
        <w:rPr>
          <w:rFonts w:ascii="Times New Roman" w:hAnsi="Times New Roman" w:cs="Times New Roman"/>
          <w:sz w:val="28"/>
          <w:szCs w:val="28"/>
        </w:rPr>
        <w:br/>
      </w:r>
      <w:r w:rsidRPr="00447EED">
        <w:rPr>
          <w:rFonts w:ascii="Times New Roman" w:hAnsi="Times New Roman" w:cs="Times New Roman"/>
          <w:sz w:val="28"/>
          <w:szCs w:val="28"/>
        </w:rPr>
        <w:t>1 застрахованное лицо),</w:t>
      </w:r>
      <w:r w:rsidR="00447EED" w:rsidRPr="00447EED">
        <w:rPr>
          <w:rFonts w:ascii="Times New Roman" w:hAnsi="Times New Roman" w:cs="Times New Roman"/>
          <w:sz w:val="28"/>
          <w:szCs w:val="28"/>
        </w:rPr>
        <w:t xml:space="preserve"> на 2020 </w:t>
      </w:r>
      <w:r w:rsidR="00D628B7">
        <w:rPr>
          <w:rFonts w:ascii="Times New Roman" w:hAnsi="Times New Roman" w:cs="Times New Roman"/>
          <w:sz w:val="28"/>
          <w:szCs w:val="28"/>
        </w:rPr>
        <w:t>год</w:t>
      </w:r>
      <w:r w:rsidR="00447EED" w:rsidRPr="00447EED">
        <w:rPr>
          <w:rFonts w:ascii="Times New Roman" w:hAnsi="Times New Roman" w:cs="Times New Roman"/>
          <w:sz w:val="28"/>
          <w:szCs w:val="28"/>
        </w:rPr>
        <w:t xml:space="preserve"> – 0,17</w:t>
      </w:r>
      <w:r w:rsidR="00D628B7">
        <w:rPr>
          <w:rFonts w:ascii="Times New Roman" w:hAnsi="Times New Roman" w:cs="Times New Roman"/>
          <w:sz w:val="28"/>
          <w:szCs w:val="28"/>
        </w:rPr>
        <w:t>644</w:t>
      </w:r>
      <w:r w:rsidR="00447EED" w:rsidRPr="00447EED">
        <w:rPr>
          <w:rFonts w:ascii="Times New Roman" w:hAnsi="Times New Roman" w:cs="Times New Roman"/>
          <w:sz w:val="28"/>
          <w:szCs w:val="28"/>
        </w:rPr>
        <w:t xml:space="preserve"> случая госпитализации на </w:t>
      </w:r>
      <w:r w:rsidR="00711BBF">
        <w:rPr>
          <w:rFonts w:ascii="Times New Roman" w:hAnsi="Times New Roman" w:cs="Times New Roman"/>
          <w:sz w:val="28"/>
          <w:szCs w:val="28"/>
        </w:rPr>
        <w:br/>
      </w:r>
      <w:r w:rsidR="00447EED" w:rsidRPr="00447EED">
        <w:rPr>
          <w:rFonts w:ascii="Times New Roman" w:hAnsi="Times New Roman" w:cs="Times New Roman"/>
          <w:sz w:val="28"/>
          <w:szCs w:val="28"/>
        </w:rPr>
        <w:t>1 застрахованное лицо (по случаям, установленным баз</w:t>
      </w:r>
      <w:r w:rsidR="00D628B7">
        <w:rPr>
          <w:rFonts w:ascii="Times New Roman" w:hAnsi="Times New Roman" w:cs="Times New Roman"/>
          <w:sz w:val="28"/>
          <w:szCs w:val="28"/>
        </w:rPr>
        <w:t>овой программой ОМС, – 0,17557</w:t>
      </w:r>
      <w:r w:rsidR="00447EED" w:rsidRPr="00447EED">
        <w:rPr>
          <w:rFonts w:ascii="Times New Roman" w:hAnsi="Times New Roman" w:cs="Times New Roman"/>
          <w:sz w:val="28"/>
          <w:szCs w:val="28"/>
        </w:rPr>
        <w:t xml:space="preserve"> случая госпитализации на 1 застрахованное лицо, по случ</w:t>
      </w:r>
      <w:r w:rsidR="00447EED" w:rsidRPr="00447EED">
        <w:rPr>
          <w:rFonts w:ascii="Times New Roman" w:hAnsi="Times New Roman" w:cs="Times New Roman"/>
          <w:sz w:val="28"/>
          <w:szCs w:val="28"/>
        </w:rPr>
        <w:t>а</w:t>
      </w:r>
      <w:r w:rsidR="00447EED" w:rsidRPr="00447EED">
        <w:rPr>
          <w:rFonts w:ascii="Times New Roman" w:hAnsi="Times New Roman" w:cs="Times New Roman"/>
          <w:sz w:val="28"/>
          <w:szCs w:val="28"/>
        </w:rPr>
        <w:t>ям, определенным в дополнение к установленным</w:t>
      </w:r>
      <w:r w:rsidR="00D628B7">
        <w:rPr>
          <w:rFonts w:ascii="Times New Roman" w:hAnsi="Times New Roman" w:cs="Times New Roman"/>
          <w:sz w:val="28"/>
          <w:szCs w:val="28"/>
        </w:rPr>
        <w:t xml:space="preserve"> базовой программой</w:t>
      </w:r>
      <w:r w:rsidR="004C3E01">
        <w:rPr>
          <w:rFonts w:ascii="Times New Roman" w:hAnsi="Times New Roman" w:cs="Times New Roman"/>
          <w:sz w:val="28"/>
          <w:szCs w:val="28"/>
        </w:rPr>
        <w:br/>
      </w:r>
      <w:r w:rsidR="00D628B7">
        <w:rPr>
          <w:rFonts w:ascii="Times New Roman" w:hAnsi="Times New Roman" w:cs="Times New Roman"/>
          <w:sz w:val="28"/>
          <w:szCs w:val="28"/>
        </w:rPr>
        <w:t>ОМС, – 0,00087</w:t>
      </w:r>
      <w:r w:rsidR="00447EED" w:rsidRPr="00447EED">
        <w:rPr>
          <w:rFonts w:ascii="Times New Roman" w:hAnsi="Times New Roman" w:cs="Times New Roman"/>
          <w:sz w:val="28"/>
          <w:szCs w:val="28"/>
        </w:rPr>
        <w:t xml:space="preserve"> случая </w:t>
      </w:r>
      <w:r w:rsidR="00447EED" w:rsidRPr="003D565C">
        <w:rPr>
          <w:rFonts w:ascii="Times New Roman" w:hAnsi="Times New Roman" w:cs="Times New Roman"/>
          <w:sz w:val="28"/>
          <w:szCs w:val="28"/>
        </w:rPr>
        <w:t>госпитализации на 1 застрахованное лицо),</w:t>
      </w:r>
      <w:r w:rsidR="00447EED">
        <w:rPr>
          <w:rFonts w:ascii="Times New Roman" w:hAnsi="Times New Roman" w:cs="Times New Roman"/>
          <w:sz w:val="28"/>
          <w:szCs w:val="28"/>
        </w:rPr>
        <w:t xml:space="preserve"> </w:t>
      </w:r>
      <w:r w:rsidR="004C3E01">
        <w:rPr>
          <w:rFonts w:ascii="Times New Roman" w:hAnsi="Times New Roman" w:cs="Times New Roman"/>
          <w:sz w:val="28"/>
          <w:szCs w:val="28"/>
        </w:rPr>
        <w:br/>
      </w:r>
      <w:r w:rsidR="00D628B7">
        <w:rPr>
          <w:rFonts w:ascii="Times New Roman" w:hAnsi="Times New Roman" w:cs="Times New Roman"/>
          <w:sz w:val="28"/>
          <w:szCs w:val="28"/>
        </w:rPr>
        <w:t>на 2021</w:t>
      </w:r>
      <w:r w:rsidR="00D628B7" w:rsidRPr="00447EED">
        <w:rPr>
          <w:rFonts w:ascii="Times New Roman" w:hAnsi="Times New Roman" w:cs="Times New Roman"/>
          <w:sz w:val="28"/>
          <w:szCs w:val="28"/>
        </w:rPr>
        <w:t xml:space="preserve"> </w:t>
      </w:r>
      <w:r w:rsidR="00D628B7">
        <w:rPr>
          <w:rFonts w:ascii="Times New Roman" w:hAnsi="Times New Roman" w:cs="Times New Roman"/>
          <w:sz w:val="28"/>
          <w:szCs w:val="28"/>
        </w:rPr>
        <w:t>год</w:t>
      </w:r>
      <w:r w:rsidR="00D628B7" w:rsidRPr="00447EED">
        <w:rPr>
          <w:rFonts w:ascii="Times New Roman" w:hAnsi="Times New Roman" w:cs="Times New Roman"/>
          <w:sz w:val="28"/>
          <w:szCs w:val="28"/>
        </w:rPr>
        <w:t xml:space="preserve"> – 0,17</w:t>
      </w:r>
      <w:r w:rsidR="00D628B7">
        <w:rPr>
          <w:rFonts w:ascii="Times New Roman" w:hAnsi="Times New Roman" w:cs="Times New Roman"/>
          <w:sz w:val="28"/>
          <w:szCs w:val="28"/>
        </w:rPr>
        <w:t>697</w:t>
      </w:r>
      <w:r w:rsidR="00D628B7" w:rsidRPr="00447EED">
        <w:rPr>
          <w:rFonts w:ascii="Times New Roman" w:hAnsi="Times New Roman" w:cs="Times New Roman"/>
          <w:sz w:val="28"/>
          <w:szCs w:val="28"/>
        </w:rPr>
        <w:t xml:space="preserve"> случая госпитализации на 1 застрахованное лицо (по случаям, установленным баз</w:t>
      </w:r>
      <w:r w:rsidR="00D628B7">
        <w:rPr>
          <w:rFonts w:ascii="Times New Roman" w:hAnsi="Times New Roman" w:cs="Times New Roman"/>
          <w:sz w:val="28"/>
          <w:szCs w:val="28"/>
        </w:rPr>
        <w:t>овой программой ОМС, – 0,17610</w:t>
      </w:r>
      <w:r w:rsidR="00D628B7" w:rsidRPr="00447EED">
        <w:rPr>
          <w:rFonts w:ascii="Times New Roman" w:hAnsi="Times New Roman" w:cs="Times New Roman"/>
          <w:sz w:val="28"/>
          <w:szCs w:val="28"/>
        </w:rPr>
        <w:t xml:space="preserve"> случая госп</w:t>
      </w:r>
      <w:r w:rsidR="00D628B7" w:rsidRPr="00447EED">
        <w:rPr>
          <w:rFonts w:ascii="Times New Roman" w:hAnsi="Times New Roman" w:cs="Times New Roman"/>
          <w:sz w:val="28"/>
          <w:szCs w:val="28"/>
        </w:rPr>
        <w:t>и</w:t>
      </w:r>
      <w:r w:rsidR="00D628B7" w:rsidRPr="00447EED">
        <w:rPr>
          <w:rFonts w:ascii="Times New Roman" w:hAnsi="Times New Roman" w:cs="Times New Roman"/>
          <w:sz w:val="28"/>
          <w:szCs w:val="28"/>
        </w:rPr>
        <w:t>тализации на 1 застрахованное лицо, по случаям, определенным в дополн</w:t>
      </w:r>
      <w:r w:rsidR="00D628B7" w:rsidRPr="00447EED">
        <w:rPr>
          <w:rFonts w:ascii="Times New Roman" w:hAnsi="Times New Roman" w:cs="Times New Roman"/>
          <w:sz w:val="28"/>
          <w:szCs w:val="28"/>
        </w:rPr>
        <w:t>е</w:t>
      </w:r>
      <w:r w:rsidR="00D628B7" w:rsidRPr="00447EED">
        <w:rPr>
          <w:rFonts w:ascii="Times New Roman" w:hAnsi="Times New Roman" w:cs="Times New Roman"/>
          <w:sz w:val="28"/>
          <w:szCs w:val="28"/>
        </w:rPr>
        <w:t>ние к установленным</w:t>
      </w:r>
      <w:r w:rsidR="00D628B7">
        <w:rPr>
          <w:rFonts w:ascii="Times New Roman" w:hAnsi="Times New Roman" w:cs="Times New Roman"/>
          <w:sz w:val="28"/>
          <w:szCs w:val="28"/>
        </w:rPr>
        <w:t xml:space="preserve"> базовой программой ОМС, – 0,00087</w:t>
      </w:r>
      <w:r w:rsidR="00D628B7" w:rsidRPr="00447EED">
        <w:rPr>
          <w:rFonts w:ascii="Times New Roman" w:hAnsi="Times New Roman" w:cs="Times New Roman"/>
          <w:sz w:val="28"/>
          <w:szCs w:val="28"/>
        </w:rPr>
        <w:t xml:space="preserve"> случая </w:t>
      </w:r>
      <w:r w:rsidR="00D628B7" w:rsidRPr="003D565C">
        <w:rPr>
          <w:rFonts w:ascii="Times New Roman" w:hAnsi="Times New Roman" w:cs="Times New Roman"/>
          <w:sz w:val="28"/>
          <w:szCs w:val="28"/>
        </w:rPr>
        <w:t>госпитал</w:t>
      </w:r>
      <w:r w:rsidR="00D628B7" w:rsidRPr="003D565C">
        <w:rPr>
          <w:rFonts w:ascii="Times New Roman" w:hAnsi="Times New Roman" w:cs="Times New Roman"/>
          <w:sz w:val="28"/>
          <w:szCs w:val="28"/>
        </w:rPr>
        <w:t>и</w:t>
      </w:r>
      <w:r w:rsidR="00D628B7" w:rsidRPr="003D565C">
        <w:rPr>
          <w:rFonts w:ascii="Times New Roman" w:hAnsi="Times New Roman" w:cs="Times New Roman"/>
          <w:sz w:val="28"/>
          <w:szCs w:val="28"/>
        </w:rPr>
        <w:t>зации на 1 застрахованное лицо),</w:t>
      </w:r>
      <w:r w:rsidR="00D628B7">
        <w:rPr>
          <w:rFonts w:ascii="Times New Roman" w:hAnsi="Times New Roman" w:cs="Times New Roman"/>
          <w:sz w:val="28"/>
          <w:szCs w:val="28"/>
        </w:rPr>
        <w:t xml:space="preserve"> </w:t>
      </w:r>
      <w:r w:rsidRPr="003D565C">
        <w:rPr>
          <w:rFonts w:ascii="Times New Roman" w:hAnsi="Times New Roman" w:cs="Times New Roman"/>
          <w:sz w:val="28"/>
          <w:szCs w:val="28"/>
        </w:rPr>
        <w:t>в том числе для</w:t>
      </w:r>
      <w:r w:rsidR="00F75081">
        <w:rPr>
          <w:rFonts w:ascii="Times New Roman" w:hAnsi="Times New Roman" w:cs="Times New Roman"/>
          <w:sz w:val="28"/>
          <w:szCs w:val="28"/>
        </w:rPr>
        <w:t>:</w:t>
      </w:r>
    </w:p>
    <w:p w:rsidR="00F75081" w:rsidRDefault="00F75081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медицинской помощи по профилю «онкология» на </w:t>
      </w:r>
      <w:r w:rsidRPr="00447EED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="00447EED" w:rsidRPr="00447EED">
        <w:rPr>
          <w:rFonts w:ascii="Times New Roman" w:hAnsi="Times New Roman" w:cs="Times New Roman"/>
          <w:sz w:val="28"/>
          <w:szCs w:val="28"/>
        </w:rPr>
        <w:t>0,009</w:t>
      </w:r>
      <w:r w:rsidR="003148FD">
        <w:rPr>
          <w:rFonts w:ascii="Times New Roman" w:hAnsi="Times New Roman" w:cs="Times New Roman"/>
          <w:sz w:val="28"/>
          <w:szCs w:val="28"/>
        </w:rPr>
        <w:t>10</w:t>
      </w:r>
      <w:r w:rsidRPr="00447EED">
        <w:t xml:space="preserve"> </w:t>
      </w:r>
      <w:r w:rsidRPr="00447EED">
        <w:rPr>
          <w:rFonts w:ascii="Times New Roman" w:hAnsi="Times New Roman" w:cs="Times New Roman"/>
          <w:sz w:val="28"/>
          <w:szCs w:val="28"/>
        </w:rPr>
        <w:t xml:space="preserve">случая госпитализации на 1 застрахованное лицо, на 2020 год –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447EED">
        <w:rPr>
          <w:rFonts w:ascii="Times New Roman" w:hAnsi="Times New Roman" w:cs="Times New Roman"/>
          <w:sz w:val="28"/>
          <w:szCs w:val="28"/>
        </w:rPr>
        <w:lastRenderedPageBreak/>
        <w:t>0,010</w:t>
      </w:r>
      <w:r w:rsidR="003148FD">
        <w:rPr>
          <w:rFonts w:ascii="Times New Roman" w:hAnsi="Times New Roman" w:cs="Times New Roman"/>
          <w:sz w:val="28"/>
          <w:szCs w:val="28"/>
        </w:rPr>
        <w:t>23</w:t>
      </w:r>
      <w:r w:rsidRPr="00447EED">
        <w:t xml:space="preserve"> </w:t>
      </w:r>
      <w:r w:rsidRPr="00447EED">
        <w:rPr>
          <w:rFonts w:ascii="Times New Roman" w:hAnsi="Times New Roman" w:cs="Times New Roman"/>
          <w:sz w:val="28"/>
          <w:szCs w:val="28"/>
        </w:rPr>
        <w:t xml:space="preserve">случая госпитализации на 1 застрахованное лицо, на  2021 год –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447EED">
        <w:rPr>
          <w:rFonts w:ascii="Times New Roman" w:hAnsi="Times New Roman" w:cs="Times New Roman"/>
          <w:sz w:val="28"/>
          <w:szCs w:val="28"/>
        </w:rPr>
        <w:t>0,01</w:t>
      </w:r>
      <w:r w:rsidR="003148FD">
        <w:rPr>
          <w:rFonts w:ascii="Times New Roman" w:hAnsi="Times New Roman" w:cs="Times New Roman"/>
          <w:sz w:val="28"/>
          <w:szCs w:val="28"/>
        </w:rPr>
        <w:t>076</w:t>
      </w:r>
      <w:r w:rsidRPr="00447EED">
        <w:t xml:space="preserve"> </w:t>
      </w:r>
      <w:r w:rsidRPr="00447EED">
        <w:rPr>
          <w:rFonts w:ascii="Times New Roman" w:hAnsi="Times New Roman" w:cs="Times New Roman"/>
          <w:sz w:val="28"/>
          <w:szCs w:val="28"/>
        </w:rPr>
        <w:t xml:space="preserve">случая </w:t>
      </w:r>
      <w:r w:rsidRPr="00F75081">
        <w:rPr>
          <w:rFonts w:ascii="Times New Roman" w:hAnsi="Times New Roman" w:cs="Times New Roman"/>
          <w:sz w:val="28"/>
          <w:szCs w:val="28"/>
        </w:rPr>
        <w:t>госпитализации на 1 застрахованное лицо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27D1F" w:rsidRPr="00B919FB" w:rsidRDefault="00F27D1F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5C">
        <w:rPr>
          <w:rFonts w:ascii="Times New Roman" w:hAnsi="Times New Roman" w:cs="Times New Roman"/>
          <w:sz w:val="28"/>
          <w:szCs w:val="28"/>
        </w:rPr>
        <w:t xml:space="preserve">медицинской реабилитации в специализированных </w:t>
      </w:r>
      <w:r w:rsidR="00447EED">
        <w:rPr>
          <w:rFonts w:ascii="Times New Roman" w:hAnsi="Times New Roman" w:cs="Times New Roman"/>
          <w:sz w:val="28"/>
          <w:szCs w:val="28"/>
        </w:rPr>
        <w:t>медицинских орг</w:t>
      </w:r>
      <w:r w:rsidR="00447EED">
        <w:rPr>
          <w:rFonts w:ascii="Times New Roman" w:hAnsi="Times New Roman" w:cs="Times New Roman"/>
          <w:sz w:val="28"/>
          <w:szCs w:val="28"/>
        </w:rPr>
        <w:t>а</w:t>
      </w:r>
      <w:r w:rsidR="00447EED">
        <w:rPr>
          <w:rFonts w:ascii="Times New Roman" w:hAnsi="Times New Roman" w:cs="Times New Roman"/>
          <w:sz w:val="28"/>
          <w:szCs w:val="28"/>
        </w:rPr>
        <w:t>низациях</w:t>
      </w:r>
      <w:r w:rsidRPr="003D565C">
        <w:rPr>
          <w:rFonts w:ascii="Times New Roman" w:hAnsi="Times New Roman" w:cs="Times New Roman"/>
          <w:sz w:val="28"/>
          <w:szCs w:val="28"/>
        </w:rPr>
        <w:t xml:space="preserve">, оказывающих медицинскую помощь по профилю </w:t>
      </w:r>
      <w:r w:rsidR="00620262" w:rsidRPr="003D565C">
        <w:rPr>
          <w:rFonts w:ascii="Times New Roman" w:hAnsi="Times New Roman" w:cs="Times New Roman"/>
          <w:sz w:val="28"/>
          <w:szCs w:val="28"/>
        </w:rPr>
        <w:t>«</w:t>
      </w:r>
      <w:r w:rsidR="00831CB9">
        <w:rPr>
          <w:rFonts w:ascii="Times New Roman" w:hAnsi="Times New Roman" w:cs="Times New Roman"/>
          <w:sz w:val="28"/>
          <w:szCs w:val="28"/>
        </w:rPr>
        <w:t>м</w:t>
      </w:r>
      <w:r w:rsidRPr="003D565C">
        <w:rPr>
          <w:rFonts w:ascii="Times New Roman" w:hAnsi="Times New Roman" w:cs="Times New Roman"/>
          <w:sz w:val="28"/>
          <w:szCs w:val="28"/>
        </w:rPr>
        <w:t xml:space="preserve">едицинская </w:t>
      </w:r>
      <w:r w:rsidRPr="00B919FB">
        <w:rPr>
          <w:rFonts w:ascii="Times New Roman" w:hAnsi="Times New Roman" w:cs="Times New Roman"/>
          <w:sz w:val="28"/>
          <w:szCs w:val="28"/>
        </w:rPr>
        <w:t>реабилитация</w:t>
      </w:r>
      <w:r w:rsidR="00620262" w:rsidRPr="00B919FB">
        <w:rPr>
          <w:rFonts w:ascii="Times New Roman" w:hAnsi="Times New Roman" w:cs="Times New Roman"/>
          <w:sz w:val="28"/>
          <w:szCs w:val="28"/>
        </w:rPr>
        <w:t>»</w:t>
      </w:r>
      <w:r w:rsidRPr="00B919FB">
        <w:rPr>
          <w:rFonts w:ascii="Times New Roman" w:hAnsi="Times New Roman" w:cs="Times New Roman"/>
          <w:sz w:val="28"/>
          <w:szCs w:val="28"/>
        </w:rPr>
        <w:t xml:space="preserve">, и реабилитационных отделениях медицинских организаций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="003D565C" w:rsidRPr="00B919FB">
        <w:rPr>
          <w:rFonts w:ascii="Times New Roman" w:hAnsi="Times New Roman" w:cs="Times New Roman"/>
          <w:sz w:val="28"/>
          <w:szCs w:val="28"/>
        </w:rPr>
        <w:t>в рамках базовой программы ОМС на 201</w:t>
      </w:r>
      <w:r w:rsidR="00F75081">
        <w:rPr>
          <w:rFonts w:ascii="Times New Roman" w:hAnsi="Times New Roman" w:cs="Times New Roman"/>
          <w:sz w:val="28"/>
          <w:szCs w:val="28"/>
        </w:rPr>
        <w:t>9</w:t>
      </w:r>
      <w:r w:rsidR="003D565C" w:rsidRPr="00B919FB">
        <w:rPr>
          <w:rFonts w:ascii="Times New Roman" w:hAnsi="Times New Roman" w:cs="Times New Roman"/>
          <w:sz w:val="28"/>
          <w:szCs w:val="28"/>
        </w:rPr>
        <w:t xml:space="preserve"> год </w:t>
      </w:r>
      <w:r w:rsidR="00492402" w:rsidRPr="00447EED">
        <w:rPr>
          <w:rFonts w:ascii="Times New Roman" w:hAnsi="Times New Roman" w:cs="Times New Roman"/>
          <w:sz w:val="28"/>
          <w:szCs w:val="28"/>
        </w:rPr>
        <w:t>–</w:t>
      </w:r>
      <w:r w:rsidRPr="00447EED">
        <w:rPr>
          <w:rFonts w:ascii="Times New Roman" w:hAnsi="Times New Roman" w:cs="Times New Roman"/>
          <w:sz w:val="28"/>
          <w:szCs w:val="28"/>
        </w:rPr>
        <w:t xml:space="preserve"> </w:t>
      </w:r>
      <w:r w:rsidR="00F75081" w:rsidRPr="00447EED">
        <w:rPr>
          <w:rFonts w:ascii="Times New Roman" w:hAnsi="Times New Roman" w:cs="Times New Roman"/>
          <w:sz w:val="28"/>
          <w:szCs w:val="28"/>
        </w:rPr>
        <w:t xml:space="preserve">0,004 случая </w:t>
      </w:r>
      <w:r w:rsidR="00F75081">
        <w:rPr>
          <w:rFonts w:ascii="Times New Roman" w:hAnsi="Times New Roman" w:cs="Times New Roman"/>
          <w:sz w:val="28"/>
          <w:szCs w:val="28"/>
        </w:rPr>
        <w:t>госпитализ</w:t>
      </w:r>
      <w:r w:rsidR="00F75081">
        <w:rPr>
          <w:rFonts w:ascii="Times New Roman" w:hAnsi="Times New Roman" w:cs="Times New Roman"/>
          <w:sz w:val="28"/>
          <w:szCs w:val="28"/>
        </w:rPr>
        <w:t>а</w:t>
      </w:r>
      <w:r w:rsidR="00F75081">
        <w:rPr>
          <w:rFonts w:ascii="Times New Roman" w:hAnsi="Times New Roman" w:cs="Times New Roman"/>
          <w:sz w:val="28"/>
          <w:szCs w:val="28"/>
        </w:rPr>
        <w:t>ции</w:t>
      </w:r>
      <w:r w:rsidRPr="00B919FB">
        <w:rPr>
          <w:rFonts w:ascii="Times New Roman" w:hAnsi="Times New Roman" w:cs="Times New Roman"/>
          <w:sz w:val="28"/>
          <w:szCs w:val="28"/>
        </w:rPr>
        <w:t xml:space="preserve"> на 1 застрахованное лицо,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на 20</w:t>
      </w:r>
      <w:r w:rsidR="00F75081">
        <w:rPr>
          <w:rFonts w:ascii="Times New Roman" w:hAnsi="Times New Roman" w:cs="Times New Roman"/>
          <w:sz w:val="28"/>
          <w:szCs w:val="28"/>
        </w:rPr>
        <w:t>20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</w:t>
      </w:r>
      <w:r w:rsidR="00F75081">
        <w:rPr>
          <w:rFonts w:ascii="Times New Roman" w:hAnsi="Times New Roman" w:cs="Times New Roman"/>
          <w:sz w:val="28"/>
          <w:szCs w:val="28"/>
        </w:rPr>
        <w:t>и 2021 годы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– </w:t>
      </w:r>
      <w:r w:rsidR="00F75081">
        <w:rPr>
          <w:rFonts w:ascii="Times New Roman" w:hAnsi="Times New Roman" w:cs="Times New Roman"/>
          <w:sz w:val="28"/>
          <w:szCs w:val="28"/>
        </w:rPr>
        <w:t>0,005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</w:t>
      </w:r>
      <w:r w:rsidR="00F75081" w:rsidRPr="00F75081">
        <w:rPr>
          <w:rFonts w:ascii="Times New Roman" w:hAnsi="Times New Roman" w:cs="Times New Roman"/>
          <w:sz w:val="28"/>
          <w:szCs w:val="28"/>
        </w:rPr>
        <w:t>случая госпитал</w:t>
      </w:r>
      <w:r w:rsidR="00F75081" w:rsidRPr="00F75081">
        <w:rPr>
          <w:rFonts w:ascii="Times New Roman" w:hAnsi="Times New Roman" w:cs="Times New Roman"/>
          <w:sz w:val="28"/>
          <w:szCs w:val="28"/>
        </w:rPr>
        <w:t>и</w:t>
      </w:r>
      <w:r w:rsidR="00F75081" w:rsidRPr="00F75081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на 1 застрахованное лицо (в том числе </w:t>
      </w:r>
      <w:r w:rsidR="00447EED">
        <w:rPr>
          <w:rFonts w:ascii="Times New Roman" w:hAnsi="Times New Roman" w:cs="Times New Roman"/>
          <w:sz w:val="28"/>
          <w:szCs w:val="28"/>
        </w:rPr>
        <w:t>не менее 25%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объема для мед</w:t>
      </w:r>
      <w:r w:rsidR="00DE3C83" w:rsidRPr="00B919FB">
        <w:rPr>
          <w:rFonts w:ascii="Times New Roman" w:hAnsi="Times New Roman" w:cs="Times New Roman"/>
          <w:sz w:val="28"/>
          <w:szCs w:val="28"/>
        </w:rPr>
        <w:t>и</w:t>
      </w:r>
      <w:r w:rsidR="00DE3C83" w:rsidRPr="00B919FB">
        <w:rPr>
          <w:rFonts w:ascii="Times New Roman" w:hAnsi="Times New Roman" w:cs="Times New Roman"/>
          <w:sz w:val="28"/>
          <w:szCs w:val="28"/>
        </w:rPr>
        <w:t>цинской реабилитации для детей в возрасте 0</w:t>
      </w:r>
      <w:r w:rsidR="00E6562E">
        <w:rPr>
          <w:rFonts w:ascii="Times New Roman" w:hAnsi="Times New Roman" w:cs="Times New Roman"/>
          <w:sz w:val="28"/>
          <w:szCs w:val="28"/>
        </w:rPr>
        <w:t xml:space="preserve"> – </w:t>
      </w:r>
      <w:r w:rsidR="00DE3C83" w:rsidRPr="00B919FB">
        <w:rPr>
          <w:rFonts w:ascii="Times New Roman" w:hAnsi="Times New Roman" w:cs="Times New Roman"/>
          <w:sz w:val="28"/>
          <w:szCs w:val="28"/>
        </w:rPr>
        <w:t>17 лет с учетом реальной п</w:t>
      </w:r>
      <w:r w:rsidR="00DE3C83" w:rsidRPr="00B919FB">
        <w:rPr>
          <w:rFonts w:ascii="Times New Roman" w:hAnsi="Times New Roman" w:cs="Times New Roman"/>
          <w:sz w:val="28"/>
          <w:szCs w:val="28"/>
        </w:rPr>
        <w:t>о</w:t>
      </w:r>
      <w:r w:rsidR="00DE3C83" w:rsidRPr="00B919FB">
        <w:rPr>
          <w:rFonts w:ascii="Times New Roman" w:hAnsi="Times New Roman" w:cs="Times New Roman"/>
          <w:sz w:val="28"/>
          <w:szCs w:val="28"/>
        </w:rPr>
        <w:t>треб</w:t>
      </w:r>
      <w:r w:rsidR="00447EED">
        <w:rPr>
          <w:rFonts w:ascii="Times New Roman" w:hAnsi="Times New Roman" w:cs="Times New Roman"/>
          <w:sz w:val="28"/>
          <w:szCs w:val="28"/>
        </w:rPr>
        <w:t xml:space="preserve">ности); </w:t>
      </w:r>
      <w:r w:rsidRPr="00B919FB">
        <w:rPr>
          <w:rFonts w:ascii="Times New Roman" w:hAnsi="Times New Roman" w:cs="Times New Roman"/>
          <w:sz w:val="28"/>
          <w:szCs w:val="28"/>
        </w:rPr>
        <w:t>за счет бюджетных ассигнований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на 201</w:t>
      </w:r>
      <w:r w:rsidR="003C1210">
        <w:rPr>
          <w:rFonts w:ascii="Times New Roman" w:hAnsi="Times New Roman" w:cs="Times New Roman"/>
          <w:sz w:val="28"/>
          <w:szCs w:val="28"/>
        </w:rPr>
        <w:t>9</w:t>
      </w:r>
      <w:r w:rsidR="00471551">
        <w:rPr>
          <w:rFonts w:ascii="Times New Roman" w:hAnsi="Times New Roman" w:cs="Times New Roman"/>
          <w:sz w:val="28"/>
          <w:szCs w:val="28"/>
        </w:rPr>
        <w:t xml:space="preserve"> год</w:t>
      </w:r>
      <w:r w:rsidR="00DE3C83" w:rsidRPr="00B919FB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DA45C0">
        <w:rPr>
          <w:rFonts w:ascii="Times New Roman" w:hAnsi="Times New Roman" w:cs="Times New Roman"/>
          <w:sz w:val="28"/>
          <w:szCs w:val="28"/>
        </w:rPr>
        <w:t>–</w:t>
      </w:r>
      <w:r w:rsidR="00C43802"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="00471551">
        <w:rPr>
          <w:rFonts w:ascii="Times New Roman" w:hAnsi="Times New Roman" w:cs="Times New Roman"/>
          <w:sz w:val="28"/>
          <w:szCs w:val="28"/>
        </w:rPr>
        <w:t>0,009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Pr="00B919FB">
        <w:rPr>
          <w:rFonts w:ascii="Times New Roman" w:hAnsi="Times New Roman" w:cs="Times New Roman"/>
          <w:sz w:val="28"/>
          <w:szCs w:val="28"/>
        </w:rPr>
        <w:t>случая го</w:t>
      </w:r>
      <w:r w:rsidRPr="00B919FB">
        <w:rPr>
          <w:rFonts w:ascii="Times New Roman" w:hAnsi="Times New Roman" w:cs="Times New Roman"/>
          <w:sz w:val="28"/>
          <w:szCs w:val="28"/>
        </w:rPr>
        <w:t>с</w:t>
      </w:r>
      <w:r w:rsidRPr="00B919FB">
        <w:rPr>
          <w:rFonts w:ascii="Times New Roman" w:hAnsi="Times New Roman" w:cs="Times New Roman"/>
          <w:sz w:val="28"/>
          <w:szCs w:val="28"/>
        </w:rPr>
        <w:t>питализации на 1 жителя</w:t>
      </w:r>
      <w:r w:rsidR="00471551">
        <w:rPr>
          <w:rFonts w:ascii="Times New Roman" w:hAnsi="Times New Roman" w:cs="Times New Roman"/>
          <w:sz w:val="28"/>
          <w:szCs w:val="28"/>
        </w:rPr>
        <w:t xml:space="preserve">, на 2020 и 2021 годы – 0,008 </w:t>
      </w:r>
      <w:r w:rsidR="00471551" w:rsidRPr="00471551">
        <w:rPr>
          <w:rFonts w:ascii="Times New Roman" w:hAnsi="Times New Roman" w:cs="Times New Roman"/>
          <w:sz w:val="28"/>
          <w:szCs w:val="28"/>
        </w:rPr>
        <w:t>случая госпитализации на 1 жителя</w:t>
      </w:r>
      <w:r w:rsidRPr="00B919FB">
        <w:rPr>
          <w:rFonts w:ascii="Times New Roman" w:hAnsi="Times New Roman" w:cs="Times New Roman"/>
          <w:sz w:val="28"/>
          <w:szCs w:val="28"/>
        </w:rPr>
        <w:t>.</w:t>
      </w:r>
      <w:r w:rsidR="003C1210">
        <w:rPr>
          <w:rFonts w:ascii="Times New Roman" w:hAnsi="Times New Roman" w:cs="Times New Roman"/>
          <w:sz w:val="28"/>
          <w:szCs w:val="28"/>
        </w:rPr>
        <w:t xml:space="preserve"> </w:t>
      </w:r>
      <w:r w:rsidR="00471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D1F" w:rsidRDefault="00F27D1F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9FB">
        <w:rPr>
          <w:rFonts w:ascii="Times New Roman" w:hAnsi="Times New Roman" w:cs="Times New Roman"/>
          <w:sz w:val="28"/>
          <w:szCs w:val="28"/>
        </w:rPr>
        <w:t xml:space="preserve">7.1.7. Для паллиативной </w:t>
      </w:r>
      <w:r w:rsidR="00D2503D" w:rsidRPr="00B919FB">
        <w:rPr>
          <w:rFonts w:ascii="Times New Roman" w:hAnsi="Times New Roman" w:cs="Times New Roman"/>
          <w:sz w:val="28"/>
          <w:szCs w:val="28"/>
        </w:rPr>
        <w:t xml:space="preserve"> </w:t>
      </w:r>
      <w:r w:rsidRPr="00B919FB">
        <w:rPr>
          <w:rFonts w:ascii="Times New Roman" w:hAnsi="Times New Roman" w:cs="Times New Roman"/>
          <w:sz w:val="28"/>
          <w:szCs w:val="28"/>
        </w:rPr>
        <w:t>медицинской помощи в стационарных усл</w:t>
      </w:r>
      <w:r w:rsidRPr="00B919FB">
        <w:rPr>
          <w:rFonts w:ascii="Times New Roman" w:hAnsi="Times New Roman" w:cs="Times New Roman"/>
          <w:sz w:val="28"/>
          <w:szCs w:val="28"/>
        </w:rPr>
        <w:t>о</w:t>
      </w:r>
      <w:r w:rsidRPr="00B919FB">
        <w:rPr>
          <w:rFonts w:ascii="Times New Roman" w:hAnsi="Times New Roman" w:cs="Times New Roman"/>
          <w:sz w:val="28"/>
          <w:szCs w:val="28"/>
        </w:rPr>
        <w:t>ви</w:t>
      </w:r>
      <w:r w:rsidRPr="00DA45C0">
        <w:rPr>
          <w:rFonts w:ascii="Times New Roman" w:hAnsi="Times New Roman" w:cs="Times New Roman"/>
          <w:sz w:val="28"/>
          <w:szCs w:val="28"/>
        </w:rPr>
        <w:t>ях</w:t>
      </w:r>
      <w:r w:rsidR="000477CE" w:rsidRPr="00DA45C0">
        <w:rPr>
          <w:rFonts w:ascii="Times New Roman" w:hAnsi="Times New Roman" w:cs="Times New Roman"/>
          <w:sz w:val="28"/>
          <w:szCs w:val="28"/>
        </w:rPr>
        <w:t>, включая хосписы и койки сестринского ухода,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="00620262" w:rsidRPr="00DA45C0">
        <w:rPr>
          <w:rFonts w:ascii="Times New Roman" w:hAnsi="Times New Roman" w:cs="Times New Roman"/>
          <w:sz w:val="28"/>
          <w:szCs w:val="28"/>
        </w:rPr>
        <w:t>на 201</w:t>
      </w:r>
      <w:r w:rsidR="003C1210" w:rsidRPr="00DA45C0">
        <w:rPr>
          <w:rFonts w:ascii="Times New Roman" w:hAnsi="Times New Roman" w:cs="Times New Roman"/>
          <w:sz w:val="28"/>
          <w:szCs w:val="28"/>
        </w:rPr>
        <w:t>9</w:t>
      </w:r>
      <w:r w:rsidR="00620262" w:rsidRPr="00DA45C0">
        <w:rPr>
          <w:rFonts w:ascii="Times New Roman" w:hAnsi="Times New Roman" w:cs="Times New Roman"/>
          <w:sz w:val="28"/>
          <w:szCs w:val="28"/>
        </w:rPr>
        <w:t xml:space="preserve"> – </w:t>
      </w:r>
      <w:r w:rsidR="00DE3C83" w:rsidRPr="00DA45C0">
        <w:rPr>
          <w:rFonts w:ascii="Times New Roman" w:hAnsi="Times New Roman" w:cs="Times New Roman"/>
          <w:sz w:val="28"/>
          <w:szCs w:val="28"/>
        </w:rPr>
        <w:t>202</w:t>
      </w:r>
      <w:r w:rsidR="003C1210" w:rsidRPr="00DA45C0">
        <w:rPr>
          <w:rFonts w:ascii="Times New Roman" w:hAnsi="Times New Roman" w:cs="Times New Roman"/>
          <w:sz w:val="28"/>
          <w:szCs w:val="28"/>
        </w:rPr>
        <w:t>1</w:t>
      </w:r>
      <w:r w:rsidR="000B26D1" w:rsidRPr="00DA45C0">
        <w:rPr>
          <w:rFonts w:ascii="Times New Roman" w:hAnsi="Times New Roman" w:cs="Times New Roman"/>
          <w:sz w:val="28"/>
          <w:szCs w:val="28"/>
        </w:rPr>
        <w:t xml:space="preserve"> годы </w:t>
      </w:r>
      <w:r w:rsidR="00492402" w:rsidRPr="00DA45C0">
        <w:rPr>
          <w:rFonts w:ascii="Times New Roman" w:hAnsi="Times New Roman" w:cs="Times New Roman"/>
          <w:sz w:val="28"/>
          <w:szCs w:val="28"/>
        </w:rPr>
        <w:t>–</w:t>
      </w:r>
      <w:r w:rsidR="00470020" w:rsidRPr="00DA45C0">
        <w:rPr>
          <w:rFonts w:ascii="Times New Roman" w:hAnsi="Times New Roman" w:cs="Times New Roman"/>
          <w:sz w:val="28"/>
          <w:szCs w:val="28"/>
        </w:rPr>
        <w:t xml:space="preserve"> 0,0</w:t>
      </w:r>
      <w:r w:rsidR="00471551">
        <w:rPr>
          <w:rFonts w:ascii="Times New Roman" w:hAnsi="Times New Roman" w:cs="Times New Roman"/>
          <w:sz w:val="28"/>
          <w:szCs w:val="28"/>
        </w:rPr>
        <w:t>10</w:t>
      </w:r>
      <w:r w:rsidR="003178F7"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Pr="00DE3C83">
        <w:rPr>
          <w:rFonts w:ascii="Times New Roman" w:hAnsi="Times New Roman" w:cs="Times New Roman"/>
          <w:sz w:val="28"/>
          <w:szCs w:val="28"/>
        </w:rPr>
        <w:t>койко-дня на 1 жителя.</w:t>
      </w:r>
    </w:p>
    <w:p w:rsidR="00D628B7" w:rsidRDefault="00D628B7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7.1.8. Для п</w:t>
      </w:r>
      <w:r w:rsidRPr="00D628B7">
        <w:rPr>
          <w:rFonts w:ascii="Times New Roman" w:hAnsi="Times New Roman" w:cs="Times New Roman"/>
          <w:sz w:val="28"/>
          <w:szCs w:val="28"/>
        </w:rPr>
        <w:t>аллиативной медицинской помощи, оказываемой в стаци</w:t>
      </w:r>
      <w:r w:rsidRPr="00D628B7">
        <w:rPr>
          <w:rFonts w:ascii="Times New Roman" w:hAnsi="Times New Roman" w:cs="Times New Roman"/>
          <w:sz w:val="28"/>
          <w:szCs w:val="28"/>
        </w:rPr>
        <w:t>о</w:t>
      </w:r>
      <w:r w:rsidRPr="00D628B7">
        <w:rPr>
          <w:rFonts w:ascii="Times New Roman" w:hAnsi="Times New Roman" w:cs="Times New Roman"/>
          <w:sz w:val="28"/>
          <w:szCs w:val="28"/>
        </w:rPr>
        <w:t xml:space="preserve">нарных условиях, за исключением медицинской помощи, оказываемой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D628B7">
        <w:rPr>
          <w:rFonts w:ascii="Times New Roman" w:hAnsi="Times New Roman" w:cs="Times New Roman"/>
          <w:sz w:val="28"/>
          <w:szCs w:val="28"/>
        </w:rPr>
        <w:t>в профиль</w:t>
      </w:r>
      <w:r>
        <w:rPr>
          <w:rFonts w:ascii="Times New Roman" w:hAnsi="Times New Roman" w:cs="Times New Roman"/>
          <w:sz w:val="28"/>
          <w:szCs w:val="28"/>
        </w:rPr>
        <w:t>ных спе</w:t>
      </w:r>
      <w:r w:rsidRPr="00D628B7">
        <w:rPr>
          <w:rFonts w:ascii="Times New Roman" w:hAnsi="Times New Roman" w:cs="Times New Roman"/>
          <w:sz w:val="28"/>
          <w:szCs w:val="28"/>
        </w:rPr>
        <w:t>циализированных медицинских организациях (хоспис)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8B7">
        <w:rPr>
          <w:rFonts w:ascii="Times New Roman" w:hAnsi="Times New Roman" w:cs="Times New Roman"/>
          <w:sz w:val="28"/>
          <w:szCs w:val="28"/>
        </w:rPr>
        <w:t>на 2019 – 2021 годы по случаям, определенным в дополнение к установленным базовой программой ОМС, – 0,016 койко-дня на 1 застрахованное лицо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405" w:rsidRPr="00DE3C83" w:rsidRDefault="00462405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7.1.9. </w:t>
      </w:r>
      <w:r w:rsidRPr="00462405">
        <w:rPr>
          <w:rFonts w:ascii="Times New Roman" w:hAnsi="Times New Roman" w:cs="Times New Roman"/>
          <w:sz w:val="28"/>
          <w:szCs w:val="28"/>
        </w:rPr>
        <w:t>Средние нормативы медицинской помощи при экстракорпорал</w:t>
      </w:r>
      <w:r w:rsidRPr="00462405">
        <w:rPr>
          <w:rFonts w:ascii="Times New Roman" w:hAnsi="Times New Roman" w:cs="Times New Roman"/>
          <w:sz w:val="28"/>
          <w:szCs w:val="28"/>
        </w:rPr>
        <w:t>ь</w:t>
      </w:r>
      <w:r w:rsidRPr="00462405">
        <w:rPr>
          <w:rFonts w:ascii="Times New Roman" w:hAnsi="Times New Roman" w:cs="Times New Roman"/>
          <w:sz w:val="28"/>
          <w:szCs w:val="28"/>
        </w:rPr>
        <w:t>ном оплодотворении составляют: на 2019 год 0,000478 случая на 1 застрах</w:t>
      </w:r>
      <w:r w:rsidRPr="00462405">
        <w:rPr>
          <w:rFonts w:ascii="Times New Roman" w:hAnsi="Times New Roman" w:cs="Times New Roman"/>
          <w:sz w:val="28"/>
          <w:szCs w:val="28"/>
        </w:rPr>
        <w:t>о</w:t>
      </w:r>
      <w:r w:rsidRPr="00462405">
        <w:rPr>
          <w:rFonts w:ascii="Times New Roman" w:hAnsi="Times New Roman" w:cs="Times New Roman"/>
          <w:sz w:val="28"/>
          <w:szCs w:val="28"/>
        </w:rPr>
        <w:t xml:space="preserve">ванное лицо, на 2020 год – 0,000492 случая на 1 застрахованное лицо,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462405">
        <w:rPr>
          <w:rFonts w:ascii="Times New Roman" w:hAnsi="Times New Roman" w:cs="Times New Roman"/>
          <w:sz w:val="28"/>
          <w:szCs w:val="28"/>
        </w:rPr>
        <w:t>на 2021 год – 0,000506 случая на 1 застрахованное лицо.</w:t>
      </w:r>
    </w:p>
    <w:p w:rsidR="00F27D1F" w:rsidRDefault="00F27D1F" w:rsidP="00711B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C83">
        <w:rPr>
          <w:rFonts w:ascii="Times New Roman" w:hAnsi="Times New Roman" w:cs="Times New Roman"/>
          <w:sz w:val="28"/>
          <w:szCs w:val="28"/>
        </w:rPr>
        <w:t>7.</w:t>
      </w:r>
      <w:r w:rsidR="001C6A46">
        <w:rPr>
          <w:rFonts w:ascii="Times New Roman" w:hAnsi="Times New Roman" w:cs="Times New Roman"/>
          <w:sz w:val="28"/>
          <w:szCs w:val="28"/>
        </w:rPr>
        <w:t>2</w:t>
      </w:r>
      <w:r w:rsidRPr="00DE3C83">
        <w:rPr>
          <w:rFonts w:ascii="Times New Roman" w:hAnsi="Times New Roman" w:cs="Times New Roman"/>
          <w:sz w:val="28"/>
          <w:szCs w:val="28"/>
        </w:rPr>
        <w:t xml:space="preserve">. Объем медицинской помощи, оказываемой не застрахованным </w:t>
      </w:r>
      <w:r w:rsidR="00F7146A">
        <w:rPr>
          <w:rFonts w:ascii="Times New Roman" w:hAnsi="Times New Roman" w:cs="Times New Roman"/>
          <w:sz w:val="28"/>
          <w:szCs w:val="28"/>
        </w:rPr>
        <w:br/>
      </w:r>
      <w:r w:rsidRPr="00DE3C83">
        <w:rPr>
          <w:rFonts w:ascii="Times New Roman" w:hAnsi="Times New Roman" w:cs="Times New Roman"/>
          <w:sz w:val="28"/>
          <w:szCs w:val="28"/>
        </w:rPr>
        <w:t>по обязательному медицинскому страхованию гражданам Российской Фед</w:t>
      </w:r>
      <w:r w:rsidRPr="00DE3C83">
        <w:rPr>
          <w:rFonts w:ascii="Times New Roman" w:hAnsi="Times New Roman" w:cs="Times New Roman"/>
          <w:sz w:val="28"/>
          <w:szCs w:val="28"/>
        </w:rPr>
        <w:t>е</w:t>
      </w:r>
      <w:r w:rsidRPr="00DE3C83">
        <w:rPr>
          <w:rFonts w:ascii="Times New Roman" w:hAnsi="Times New Roman" w:cs="Times New Roman"/>
          <w:sz w:val="28"/>
          <w:szCs w:val="28"/>
        </w:rPr>
        <w:t>рации в экстренной форме при внезапных острых заболеваниях, состояниях, обострении хронических заболеваний, представляющих угрозу жизни пац</w:t>
      </w:r>
      <w:r w:rsidRPr="00DE3C83">
        <w:rPr>
          <w:rFonts w:ascii="Times New Roman" w:hAnsi="Times New Roman" w:cs="Times New Roman"/>
          <w:sz w:val="28"/>
          <w:szCs w:val="28"/>
        </w:rPr>
        <w:t>и</w:t>
      </w:r>
      <w:r w:rsidRPr="00DE3C83">
        <w:rPr>
          <w:rFonts w:ascii="Times New Roman" w:hAnsi="Times New Roman" w:cs="Times New Roman"/>
          <w:sz w:val="28"/>
          <w:szCs w:val="28"/>
        </w:rPr>
        <w:t xml:space="preserve">ента, входящих в базовую программу ОМС, включается в средние нормативы </w:t>
      </w:r>
      <w:r w:rsidRPr="00DE3C83">
        <w:rPr>
          <w:rFonts w:ascii="Times New Roman" w:hAnsi="Times New Roman" w:cs="Times New Roman"/>
          <w:sz w:val="28"/>
          <w:szCs w:val="28"/>
        </w:rPr>
        <w:lastRenderedPageBreak/>
        <w:t>объема амбулаторной и стационарной медицинской помощи и обеспечивае</w:t>
      </w:r>
      <w:r w:rsidRPr="00DE3C83">
        <w:rPr>
          <w:rFonts w:ascii="Times New Roman" w:hAnsi="Times New Roman" w:cs="Times New Roman"/>
          <w:sz w:val="28"/>
          <w:szCs w:val="28"/>
        </w:rPr>
        <w:t>т</w:t>
      </w:r>
      <w:r w:rsidRPr="00DE3C83">
        <w:rPr>
          <w:rFonts w:ascii="Times New Roman" w:hAnsi="Times New Roman" w:cs="Times New Roman"/>
          <w:sz w:val="28"/>
          <w:szCs w:val="28"/>
        </w:rPr>
        <w:t xml:space="preserve">ся за счет межбюджетных трансфертов, передаваемых бюджету </w:t>
      </w:r>
      <w:r w:rsidR="0058338B">
        <w:rPr>
          <w:rFonts w:ascii="Times New Roman" w:hAnsi="Times New Roman" w:cs="Times New Roman"/>
          <w:sz w:val="28"/>
          <w:szCs w:val="28"/>
        </w:rPr>
        <w:t xml:space="preserve">КОТФОМС </w:t>
      </w:r>
      <w:r w:rsidRPr="00F3257D">
        <w:rPr>
          <w:rFonts w:ascii="Times New Roman" w:hAnsi="Times New Roman" w:cs="Times New Roman"/>
          <w:sz w:val="28"/>
          <w:szCs w:val="28"/>
        </w:rPr>
        <w:t>из областного бюджета.</w:t>
      </w:r>
    </w:p>
    <w:p w:rsidR="00F27D1F" w:rsidRPr="00F3257D" w:rsidRDefault="00F27D1F" w:rsidP="00C05A9A">
      <w:pPr>
        <w:pStyle w:val="ConsPlusNormal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7D">
        <w:rPr>
          <w:rFonts w:ascii="Times New Roman" w:hAnsi="Times New Roman" w:cs="Times New Roman"/>
          <w:sz w:val="28"/>
          <w:szCs w:val="28"/>
        </w:rPr>
        <w:t>7.</w:t>
      </w:r>
      <w:r w:rsidR="001C6A46">
        <w:rPr>
          <w:rFonts w:ascii="Times New Roman" w:hAnsi="Times New Roman" w:cs="Times New Roman"/>
          <w:sz w:val="28"/>
          <w:szCs w:val="28"/>
        </w:rPr>
        <w:t>3</w:t>
      </w:r>
      <w:r w:rsidRPr="00F3257D">
        <w:rPr>
          <w:rFonts w:ascii="Times New Roman" w:hAnsi="Times New Roman" w:cs="Times New Roman"/>
          <w:sz w:val="28"/>
          <w:szCs w:val="28"/>
        </w:rPr>
        <w:t>. Дифференцированные нормативы объема медицинской помощи устанавливаются с учетом этапов оказания медицинской помощи в соотве</w:t>
      </w:r>
      <w:r w:rsidRPr="00F3257D">
        <w:rPr>
          <w:rFonts w:ascii="Times New Roman" w:hAnsi="Times New Roman" w:cs="Times New Roman"/>
          <w:sz w:val="28"/>
          <w:szCs w:val="28"/>
        </w:rPr>
        <w:t>т</w:t>
      </w:r>
      <w:r w:rsidRPr="00F3257D">
        <w:rPr>
          <w:rFonts w:ascii="Times New Roman" w:hAnsi="Times New Roman" w:cs="Times New Roman"/>
          <w:sz w:val="28"/>
          <w:szCs w:val="28"/>
        </w:rPr>
        <w:t xml:space="preserve">ствии с порядками оказания медицинской помощи в рамках подушевого норматива финансового обеспечения Территориальной программы ОМС в расчете на </w:t>
      </w:r>
      <w:r w:rsidR="0058338B">
        <w:rPr>
          <w:rFonts w:ascii="Times New Roman" w:hAnsi="Times New Roman" w:cs="Times New Roman"/>
          <w:sz w:val="28"/>
          <w:szCs w:val="28"/>
        </w:rPr>
        <w:t>1</w:t>
      </w:r>
      <w:r w:rsidRPr="00F3257D">
        <w:rPr>
          <w:rFonts w:ascii="Times New Roman" w:hAnsi="Times New Roman" w:cs="Times New Roman"/>
          <w:sz w:val="28"/>
          <w:szCs w:val="28"/>
        </w:rPr>
        <w:t xml:space="preserve"> застрахованное лицо по видам, формам и условиям оказания м</w:t>
      </w:r>
      <w:r w:rsidRPr="00F3257D">
        <w:rPr>
          <w:rFonts w:ascii="Times New Roman" w:hAnsi="Times New Roman" w:cs="Times New Roman"/>
          <w:sz w:val="28"/>
          <w:szCs w:val="28"/>
        </w:rPr>
        <w:t>е</w:t>
      </w:r>
      <w:r w:rsidRPr="00F3257D">
        <w:rPr>
          <w:rFonts w:ascii="Times New Roman" w:hAnsi="Times New Roman" w:cs="Times New Roman"/>
          <w:sz w:val="28"/>
          <w:szCs w:val="28"/>
        </w:rPr>
        <w:t>дицинской помощи с учетом особенностей половозрастного состава и пло</w:t>
      </w:r>
      <w:r w:rsidRPr="00F3257D">
        <w:rPr>
          <w:rFonts w:ascii="Times New Roman" w:hAnsi="Times New Roman" w:cs="Times New Roman"/>
          <w:sz w:val="28"/>
          <w:szCs w:val="28"/>
        </w:rPr>
        <w:t>т</w:t>
      </w:r>
      <w:r w:rsidRPr="00F3257D">
        <w:rPr>
          <w:rFonts w:ascii="Times New Roman" w:hAnsi="Times New Roman" w:cs="Times New Roman"/>
          <w:sz w:val="28"/>
          <w:szCs w:val="28"/>
        </w:rPr>
        <w:t>ности населения, транспортной доступности, уровня и структуры заболева</w:t>
      </w:r>
      <w:r w:rsidRPr="00F3257D">
        <w:rPr>
          <w:rFonts w:ascii="Times New Roman" w:hAnsi="Times New Roman" w:cs="Times New Roman"/>
          <w:sz w:val="28"/>
          <w:szCs w:val="28"/>
        </w:rPr>
        <w:t>е</w:t>
      </w:r>
      <w:r w:rsidRPr="00F3257D">
        <w:rPr>
          <w:rFonts w:ascii="Times New Roman" w:hAnsi="Times New Roman" w:cs="Times New Roman"/>
          <w:sz w:val="28"/>
          <w:szCs w:val="28"/>
        </w:rPr>
        <w:t>мости населения, а также климатогеографических особенностей регион</w:t>
      </w:r>
      <w:r w:rsidR="00C05A9A">
        <w:rPr>
          <w:rFonts w:ascii="Times New Roman" w:hAnsi="Times New Roman" w:cs="Times New Roman"/>
          <w:sz w:val="28"/>
          <w:szCs w:val="28"/>
        </w:rPr>
        <w:t>а</w:t>
      </w:r>
      <w:r w:rsidRPr="00F3257D">
        <w:rPr>
          <w:rFonts w:ascii="Times New Roman" w:hAnsi="Times New Roman" w:cs="Times New Roman"/>
          <w:sz w:val="28"/>
          <w:szCs w:val="28"/>
        </w:rPr>
        <w:t>.</w:t>
      </w:r>
    </w:p>
    <w:p w:rsidR="00A13B8D" w:rsidRPr="00F3257D" w:rsidRDefault="00A13B8D" w:rsidP="00C05A9A">
      <w:pPr>
        <w:spacing w:line="372" w:lineRule="auto"/>
        <w:ind w:firstLine="709"/>
        <w:jc w:val="both"/>
        <w:rPr>
          <w:rFonts w:eastAsia="Calibri"/>
          <w:lang w:eastAsia="en-US"/>
        </w:rPr>
      </w:pPr>
      <w:r w:rsidRPr="00F3257D">
        <w:rPr>
          <w:bCs/>
        </w:rPr>
        <w:t xml:space="preserve">Распределение объемов медицинской помощи по уровням </w:t>
      </w:r>
      <w:r w:rsidR="00F7146A">
        <w:rPr>
          <w:bCs/>
        </w:rPr>
        <w:t xml:space="preserve">ее </w:t>
      </w:r>
      <w:r w:rsidRPr="00F3257D">
        <w:rPr>
          <w:bCs/>
        </w:rPr>
        <w:t>оказания представлено в таблиц</w:t>
      </w:r>
      <w:r w:rsidR="00094242">
        <w:rPr>
          <w:bCs/>
        </w:rPr>
        <w:t>ах</w:t>
      </w:r>
      <w:r w:rsidR="00844B7A">
        <w:rPr>
          <w:bCs/>
        </w:rPr>
        <w:t xml:space="preserve"> 1 и 2</w:t>
      </w:r>
      <w:r w:rsidRPr="00F3257D">
        <w:rPr>
          <w:bCs/>
        </w:rPr>
        <w:t>.</w:t>
      </w:r>
    </w:p>
    <w:p w:rsidR="00A13B8D" w:rsidRPr="00B919FB" w:rsidRDefault="007525AA" w:rsidP="000F75EA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A13B8D" w:rsidRPr="00B919FB">
        <w:rPr>
          <w:rFonts w:eastAsia="Calibri"/>
          <w:lang w:eastAsia="en-US"/>
        </w:rPr>
        <w:t>Таблица</w:t>
      </w:r>
      <w:r w:rsidR="0058338B">
        <w:rPr>
          <w:rFonts w:eastAsia="Calibri"/>
          <w:lang w:eastAsia="en-US"/>
        </w:rPr>
        <w:t xml:space="preserve"> 1</w:t>
      </w:r>
    </w:p>
    <w:p w:rsidR="00A13B8D" w:rsidRPr="00B919FB" w:rsidRDefault="00A13B8D" w:rsidP="000F75E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9"/>
        <w:gridCol w:w="850"/>
        <w:gridCol w:w="984"/>
        <w:gridCol w:w="9"/>
        <w:gridCol w:w="975"/>
        <w:gridCol w:w="18"/>
        <w:gridCol w:w="848"/>
        <w:gridCol w:w="8"/>
        <w:gridCol w:w="985"/>
        <w:gridCol w:w="984"/>
        <w:gridCol w:w="9"/>
        <w:gridCol w:w="975"/>
        <w:gridCol w:w="18"/>
        <w:gridCol w:w="851"/>
      </w:tblGrid>
      <w:tr w:rsidR="00B919FB" w:rsidRPr="00B919FB" w:rsidTr="00094242">
        <w:trPr>
          <w:trHeight w:val="315"/>
          <w:tblHeader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Вид медицинской помощи</w:t>
            </w:r>
          </w:p>
        </w:tc>
        <w:tc>
          <w:tcPr>
            <w:tcW w:w="36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В рамках Территориальной пр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граммы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За счет средств ОМС</w:t>
            </w:r>
          </w:p>
        </w:tc>
      </w:tr>
      <w:tr w:rsidR="00B919FB" w:rsidRPr="00B919FB" w:rsidTr="00094242">
        <w:trPr>
          <w:trHeight w:val="300"/>
          <w:tblHeader/>
        </w:trPr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1 ур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2 ур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3 ур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вень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всего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1 ур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2 ур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вень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3 ур</w:t>
            </w:r>
            <w:r w:rsidRPr="00B919FB">
              <w:rPr>
                <w:sz w:val="23"/>
                <w:szCs w:val="23"/>
              </w:rPr>
              <w:t>о</w:t>
            </w:r>
            <w:r w:rsidRPr="00B919FB">
              <w:rPr>
                <w:sz w:val="23"/>
                <w:szCs w:val="23"/>
              </w:rPr>
              <w:t>вень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B8D" w:rsidRPr="00B919FB" w:rsidRDefault="00A13B8D" w:rsidP="000F75EA">
            <w:pPr>
              <w:jc w:val="center"/>
              <w:rPr>
                <w:sz w:val="23"/>
                <w:szCs w:val="23"/>
              </w:rPr>
            </w:pPr>
            <w:r w:rsidRPr="00B919FB">
              <w:rPr>
                <w:sz w:val="23"/>
                <w:szCs w:val="23"/>
              </w:rPr>
              <w:t>всего</w:t>
            </w:r>
          </w:p>
        </w:tc>
      </w:tr>
      <w:tr w:rsidR="00AC7E41" w:rsidRPr="00AC7E41" w:rsidTr="00094242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Скорая медици</w:t>
            </w:r>
            <w:r w:rsidRPr="00AC7E41">
              <w:rPr>
                <w:sz w:val="23"/>
                <w:szCs w:val="23"/>
              </w:rPr>
              <w:t>н</w:t>
            </w:r>
            <w:r w:rsidRPr="00AC7E41">
              <w:rPr>
                <w:sz w:val="23"/>
                <w:szCs w:val="23"/>
              </w:rPr>
              <w:t>ская помощь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D80636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1D7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  <w:r w:rsidR="00B919FB" w:rsidRPr="00AC7E41">
              <w:rPr>
                <w:sz w:val="20"/>
                <w:szCs w:val="20"/>
              </w:rPr>
              <w:t>,0</w:t>
            </w:r>
          </w:p>
        </w:tc>
      </w:tr>
      <w:tr w:rsidR="00AC7E41" w:rsidRPr="00AC7E41" w:rsidTr="00094242">
        <w:trPr>
          <w:trHeight w:val="41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Медицинская п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мощь в амбул</w:t>
            </w:r>
            <w:r w:rsidRPr="00AC7E41">
              <w:rPr>
                <w:sz w:val="23"/>
                <w:szCs w:val="23"/>
              </w:rPr>
              <w:t>а</w:t>
            </w:r>
            <w:r w:rsidRPr="00AC7E41">
              <w:rPr>
                <w:sz w:val="23"/>
                <w:szCs w:val="23"/>
              </w:rPr>
              <w:t>торных условиях: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</w:tr>
      <w:tr w:rsidR="00AC7E41" w:rsidRPr="00AC7E41" w:rsidTr="00094242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посещения с профилактич</w:t>
            </w:r>
            <w:r w:rsidRPr="00AC7E41">
              <w:rPr>
                <w:sz w:val="23"/>
                <w:szCs w:val="23"/>
              </w:rPr>
              <w:t>е</w:t>
            </w:r>
            <w:r w:rsidRPr="00AC7E41">
              <w:rPr>
                <w:sz w:val="23"/>
                <w:szCs w:val="23"/>
              </w:rPr>
              <w:t>ской целью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E0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4178">
              <w:rPr>
                <w:sz w:val="20"/>
                <w:szCs w:val="20"/>
              </w:rPr>
              <w:t> 662,4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E0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4178">
              <w:rPr>
                <w:sz w:val="20"/>
                <w:szCs w:val="20"/>
              </w:rPr>
              <w:t> 589,6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E0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4178">
              <w:rPr>
                <w:sz w:val="20"/>
                <w:szCs w:val="20"/>
              </w:rPr>
              <w:t> 340,5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1 571,7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1 423,4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3D55F7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3 079,0</w:t>
            </w:r>
          </w:p>
        </w:tc>
      </w:tr>
      <w:tr w:rsidR="00AC7E41" w:rsidRPr="00AC7E41" w:rsidTr="00094242">
        <w:trPr>
          <w:trHeight w:val="43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F7146A" w:rsidP="0062026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посещения </w:t>
            </w:r>
            <w:r w:rsidR="00B919FB" w:rsidRPr="00AC7E41">
              <w:rPr>
                <w:sz w:val="23"/>
                <w:szCs w:val="23"/>
              </w:rPr>
              <w:t>по неотложной п</w:t>
            </w:r>
            <w:r w:rsidR="00B919FB" w:rsidRPr="00AC7E41">
              <w:rPr>
                <w:sz w:val="23"/>
                <w:szCs w:val="23"/>
              </w:rPr>
              <w:t>о</w:t>
            </w:r>
            <w:r w:rsidR="00B919FB" w:rsidRPr="00AC7E41">
              <w:rPr>
                <w:sz w:val="23"/>
                <w:szCs w:val="23"/>
              </w:rPr>
              <w:t>мощи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194,9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560,0</w:t>
            </w:r>
          </w:p>
        </w:tc>
      </w:tr>
      <w:tr w:rsidR="00AC7E41" w:rsidRPr="00AC7E41" w:rsidTr="00094242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F7146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обращени</w:t>
            </w:r>
            <w:r w:rsidR="00F7146A">
              <w:rPr>
                <w:sz w:val="23"/>
                <w:szCs w:val="23"/>
              </w:rPr>
              <w:t>я</w:t>
            </w:r>
            <w:r w:rsidRPr="00AC7E41">
              <w:rPr>
                <w:sz w:val="23"/>
                <w:szCs w:val="23"/>
              </w:rPr>
              <w:t xml:space="preserve"> по поводу заболев</w:t>
            </w:r>
            <w:r w:rsidRPr="00AC7E41">
              <w:rPr>
                <w:sz w:val="23"/>
                <w:szCs w:val="23"/>
              </w:rPr>
              <w:t>а</w:t>
            </w:r>
            <w:r w:rsidRPr="00AC7E41">
              <w:rPr>
                <w:sz w:val="23"/>
                <w:szCs w:val="23"/>
              </w:rPr>
              <w:t>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1 003,4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E0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4178">
              <w:rPr>
                <w:sz w:val="20"/>
                <w:szCs w:val="20"/>
              </w:rPr>
              <w:t> 942,1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693,1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1D714F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1 785,0</w:t>
            </w:r>
          </w:p>
        </w:tc>
      </w:tr>
      <w:tr w:rsidR="00AC7E41" w:rsidRPr="00AC7E41" w:rsidTr="00094242">
        <w:trPr>
          <w:trHeight w:val="2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Медицинская п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мощь в условиях дневных стаци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наров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A64F62" w:rsidP="00E0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  <w:r w:rsidR="00E04178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D71174" w:rsidP="00E0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</w:t>
            </w:r>
            <w:r w:rsidR="00E04178">
              <w:rPr>
                <w:sz w:val="20"/>
                <w:szCs w:val="20"/>
              </w:rPr>
              <w:t>8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A64F62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A64F62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A64F62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A64F62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AC7E41" w:rsidRPr="00AC7E41" w:rsidTr="00094242">
        <w:trPr>
          <w:trHeight w:val="2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Медицинская п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мощь в стаци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нарных условиях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E04178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203,7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D71174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D71174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D71174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D71174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</w:tr>
      <w:tr w:rsidR="008710B0" w:rsidRPr="00AC7E41" w:rsidTr="00094242">
        <w:trPr>
          <w:trHeight w:val="22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0B0" w:rsidRPr="00AC7E41" w:rsidRDefault="008710B0" w:rsidP="000F75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Паллиативная медицинская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мощь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E5656D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E5656D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E5656D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E5656D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</w:tr>
      <w:tr w:rsidR="00AC7E41" w:rsidRPr="00AC7E41" w:rsidTr="00094242">
        <w:trPr>
          <w:trHeight w:val="225"/>
        </w:trPr>
        <w:tc>
          <w:tcPr>
            <w:tcW w:w="951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8338B" w:rsidRPr="00AC7E41" w:rsidRDefault="0058338B" w:rsidP="0058338B">
            <w:pPr>
              <w:jc w:val="right"/>
              <w:rPr>
                <w:sz w:val="23"/>
                <w:szCs w:val="23"/>
              </w:rPr>
            </w:pPr>
          </w:p>
          <w:p w:rsidR="0058338B" w:rsidRPr="00AC7E41" w:rsidRDefault="00094242" w:rsidP="0058338B">
            <w:pPr>
              <w:jc w:val="right"/>
            </w:pPr>
            <w:r w:rsidRPr="00AC7E41">
              <w:t xml:space="preserve">        </w:t>
            </w:r>
            <w:r w:rsidR="0058338B" w:rsidRPr="00AC7E41">
              <w:t>Таблица 2</w:t>
            </w:r>
          </w:p>
        </w:tc>
      </w:tr>
      <w:tr w:rsidR="00AC7E41" w:rsidRPr="00AC7E41" w:rsidTr="00161CFE">
        <w:trPr>
          <w:trHeight w:val="585"/>
          <w:tblHeader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19FB" w:rsidRPr="00AC7E41" w:rsidRDefault="00B919FB" w:rsidP="00D87101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Вид медицинской помощи</w:t>
            </w:r>
          </w:p>
        </w:tc>
        <w:tc>
          <w:tcPr>
            <w:tcW w:w="36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В рамках базовой</w:t>
            </w:r>
            <w:r w:rsidRPr="00AC7E41">
              <w:rPr>
                <w:sz w:val="23"/>
                <w:szCs w:val="23"/>
              </w:rPr>
              <w:br/>
              <w:t>программы ОМС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 xml:space="preserve">Сверх базовой </w:t>
            </w:r>
            <w:r w:rsidRPr="00AC7E41">
              <w:rPr>
                <w:sz w:val="23"/>
                <w:szCs w:val="23"/>
              </w:rPr>
              <w:br/>
              <w:t>программы ОМС</w:t>
            </w:r>
          </w:p>
        </w:tc>
      </w:tr>
      <w:tr w:rsidR="00AC7E41" w:rsidRPr="00AC7E41" w:rsidTr="00161CFE">
        <w:trPr>
          <w:trHeight w:val="300"/>
          <w:tblHeader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919FB" w:rsidRPr="00AC7E41" w:rsidRDefault="00B919FB" w:rsidP="000F75E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1 ур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вень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2 ур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вень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3 ур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вень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1 ур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вень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2 ур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вень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3 ур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вень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19FB" w:rsidRPr="00AC7E41" w:rsidRDefault="00B919FB" w:rsidP="00A262DE">
            <w:pPr>
              <w:jc w:val="center"/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всего</w:t>
            </w:r>
          </w:p>
        </w:tc>
      </w:tr>
      <w:tr w:rsidR="00AC7E41" w:rsidRPr="00AC7E41" w:rsidTr="00161CFE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Скорая медици</w:t>
            </w:r>
            <w:r w:rsidRPr="00AC7E41">
              <w:rPr>
                <w:sz w:val="23"/>
                <w:szCs w:val="23"/>
              </w:rPr>
              <w:t>н</w:t>
            </w:r>
            <w:r w:rsidRPr="00AC7E41">
              <w:rPr>
                <w:sz w:val="23"/>
                <w:szCs w:val="23"/>
              </w:rPr>
              <w:t>ская помощь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</w:t>
            </w:r>
            <w:r w:rsidR="008710B0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19FB" w:rsidRPr="00AC7E41">
              <w:rPr>
                <w:sz w:val="20"/>
                <w:szCs w:val="20"/>
              </w:rPr>
              <w:t>,00</w:t>
            </w:r>
          </w:p>
        </w:tc>
      </w:tr>
      <w:tr w:rsidR="00AC7E41" w:rsidRPr="00AC7E41" w:rsidTr="00161CFE">
        <w:trPr>
          <w:trHeight w:val="9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Медицинская п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мощь в амбул</w:t>
            </w:r>
            <w:r w:rsidRPr="00AC7E41">
              <w:rPr>
                <w:sz w:val="23"/>
                <w:szCs w:val="23"/>
              </w:rPr>
              <w:t>а</w:t>
            </w:r>
            <w:r w:rsidRPr="00AC7E41">
              <w:rPr>
                <w:sz w:val="23"/>
                <w:szCs w:val="23"/>
              </w:rPr>
              <w:t>торных условиях: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</w:p>
        </w:tc>
      </w:tr>
      <w:tr w:rsidR="00AC7E41" w:rsidRPr="00AC7E41" w:rsidTr="00161CFE">
        <w:trPr>
          <w:trHeight w:val="599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посещения с профилактич</w:t>
            </w:r>
            <w:r w:rsidRPr="00AC7E41">
              <w:rPr>
                <w:sz w:val="23"/>
                <w:szCs w:val="23"/>
              </w:rPr>
              <w:t>е</w:t>
            </w:r>
            <w:r w:rsidRPr="00AC7E41">
              <w:rPr>
                <w:sz w:val="23"/>
                <w:szCs w:val="23"/>
              </w:rPr>
              <w:t>ской целью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1</w:t>
            </w:r>
            <w:r w:rsidR="008710B0">
              <w:rPr>
                <w:sz w:val="20"/>
                <w:szCs w:val="20"/>
              </w:rPr>
              <w:t> 470,5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1</w:t>
            </w:r>
            <w:r w:rsidR="008710B0">
              <w:rPr>
                <w:sz w:val="20"/>
                <w:szCs w:val="20"/>
              </w:rPr>
              <w:t> 325,6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2</w:t>
            </w:r>
            <w:r w:rsidR="008710B0">
              <w:rPr>
                <w:sz w:val="20"/>
                <w:szCs w:val="20"/>
              </w:rPr>
              <w:t> 880,0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10</w:t>
            </w:r>
            <w:r w:rsidR="008710B0">
              <w:rPr>
                <w:sz w:val="20"/>
                <w:szCs w:val="20"/>
              </w:rPr>
              <w:t>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</w:tr>
      <w:tr w:rsidR="00AC7E41" w:rsidRPr="00AC7E41" w:rsidTr="00161CFE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F7146A" w:rsidP="000F75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посещения </w:t>
            </w:r>
            <w:r w:rsidR="00B919FB" w:rsidRPr="00AC7E41">
              <w:rPr>
                <w:sz w:val="23"/>
                <w:szCs w:val="23"/>
              </w:rPr>
              <w:t>по неотложной п</w:t>
            </w:r>
            <w:r w:rsidR="00B919FB" w:rsidRPr="00AC7E41">
              <w:rPr>
                <w:sz w:val="23"/>
                <w:szCs w:val="23"/>
              </w:rPr>
              <w:t>о</w:t>
            </w:r>
            <w:r w:rsidR="00B919FB" w:rsidRPr="00AC7E41">
              <w:rPr>
                <w:sz w:val="23"/>
                <w:szCs w:val="23"/>
              </w:rPr>
              <w:t>мощи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18</w:t>
            </w:r>
            <w:r w:rsidR="008710B0">
              <w:rPr>
                <w:sz w:val="20"/>
                <w:szCs w:val="20"/>
              </w:rPr>
              <w:t>4,7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14</w:t>
            </w:r>
            <w:r w:rsidR="008710B0">
              <w:rPr>
                <w:sz w:val="20"/>
                <w:szCs w:val="20"/>
              </w:rPr>
              <w:t>8,8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560,0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AC7E41" w:rsidRPr="00AC7E41" w:rsidTr="00161CFE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F7146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обращени</w:t>
            </w:r>
            <w:r w:rsidR="00F7146A">
              <w:rPr>
                <w:sz w:val="23"/>
                <w:szCs w:val="23"/>
              </w:rPr>
              <w:t>я</w:t>
            </w:r>
            <w:r w:rsidRPr="00AC7E41">
              <w:rPr>
                <w:sz w:val="23"/>
                <w:szCs w:val="23"/>
              </w:rPr>
              <w:t xml:space="preserve"> по поводу заболев</w:t>
            </w:r>
            <w:r w:rsidRPr="00AC7E41">
              <w:rPr>
                <w:sz w:val="23"/>
                <w:szCs w:val="23"/>
              </w:rPr>
              <w:t>а</w:t>
            </w:r>
            <w:r w:rsidRPr="00AC7E41">
              <w:rPr>
                <w:sz w:val="23"/>
                <w:szCs w:val="23"/>
              </w:rPr>
              <w:t>ния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AC7E41" w:rsidRPr="00AC7E41" w:rsidTr="008710B0">
        <w:trPr>
          <w:trHeight w:val="22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Медицинская п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мощь в условиях дневных стаци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наров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B919FB" w:rsidRPr="00AC7E4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AC7E41" w:rsidRPr="00AC7E41" w:rsidTr="008710B0">
        <w:trPr>
          <w:trHeight w:val="2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919FB" w:rsidRPr="00AC7E41" w:rsidRDefault="00B919FB" w:rsidP="000F75EA">
            <w:pPr>
              <w:rPr>
                <w:sz w:val="23"/>
                <w:szCs w:val="23"/>
              </w:rPr>
            </w:pPr>
            <w:r w:rsidRPr="00AC7E41">
              <w:rPr>
                <w:sz w:val="23"/>
                <w:szCs w:val="23"/>
              </w:rPr>
              <w:t>Медицинская п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мощь в стаци</w:t>
            </w:r>
            <w:r w:rsidRPr="00AC7E41">
              <w:rPr>
                <w:sz w:val="23"/>
                <w:szCs w:val="23"/>
              </w:rPr>
              <w:t>о</w:t>
            </w:r>
            <w:r w:rsidRPr="00AC7E41">
              <w:rPr>
                <w:sz w:val="23"/>
                <w:szCs w:val="23"/>
              </w:rPr>
              <w:t>нарных условиях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8710B0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17</w:t>
            </w:r>
            <w:r w:rsidR="008710B0">
              <w:rPr>
                <w:sz w:val="20"/>
                <w:szCs w:val="20"/>
              </w:rPr>
              <w:t>4,43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B919FB" w:rsidP="00A262DE">
            <w:pPr>
              <w:jc w:val="center"/>
              <w:rPr>
                <w:sz w:val="20"/>
                <w:szCs w:val="20"/>
              </w:rPr>
            </w:pPr>
            <w:r w:rsidRPr="00AC7E4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19FB" w:rsidRPr="00AC7E41" w:rsidRDefault="008710B0" w:rsidP="00342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244A">
              <w:rPr>
                <w:sz w:val="20"/>
                <w:szCs w:val="20"/>
              </w:rPr>
              <w:t>,87</w:t>
            </w:r>
          </w:p>
        </w:tc>
      </w:tr>
      <w:tr w:rsidR="008710B0" w:rsidRPr="00AC7E41" w:rsidTr="008710B0">
        <w:trPr>
          <w:trHeight w:val="2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0B0" w:rsidRPr="00AC7E41" w:rsidRDefault="008710B0" w:rsidP="000F75E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Паллиативная медицинская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мощь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Pr="00AC7E41" w:rsidRDefault="008710B0" w:rsidP="0087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Pr="00AC7E41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0B0" w:rsidRDefault="008710B0" w:rsidP="00A26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</w:tr>
    </w:tbl>
    <w:p w:rsidR="00F27D1F" w:rsidRPr="00AC7E41" w:rsidRDefault="00F27D1F" w:rsidP="0058338B">
      <w:pPr>
        <w:pStyle w:val="ConsPlusNormal"/>
        <w:jc w:val="both"/>
      </w:pPr>
    </w:p>
    <w:p w:rsidR="000F75EA" w:rsidRPr="000A35A2" w:rsidRDefault="000F75EA" w:rsidP="0058338B">
      <w:pPr>
        <w:pStyle w:val="ConsPlusNormal"/>
        <w:jc w:val="both"/>
        <w:rPr>
          <w:color w:val="FF0000"/>
        </w:rPr>
      </w:pPr>
    </w:p>
    <w:p w:rsidR="00F27D1F" w:rsidRPr="00F3257D" w:rsidRDefault="00F27D1F" w:rsidP="00F7146A">
      <w:pPr>
        <w:pStyle w:val="ConsPlusNormal"/>
        <w:ind w:left="993" w:hanging="283"/>
        <w:rPr>
          <w:rFonts w:ascii="Times New Roman" w:hAnsi="Times New Roman" w:cs="Times New Roman"/>
          <w:b/>
          <w:sz w:val="28"/>
          <w:szCs w:val="28"/>
        </w:rPr>
      </w:pPr>
      <w:bookmarkStart w:id="8" w:name="P458"/>
      <w:bookmarkEnd w:id="8"/>
      <w:r w:rsidRPr="00F3257D">
        <w:rPr>
          <w:rFonts w:ascii="Times New Roman" w:hAnsi="Times New Roman" w:cs="Times New Roman"/>
          <w:b/>
          <w:sz w:val="28"/>
          <w:szCs w:val="28"/>
        </w:rPr>
        <w:t>8. Нормативы финансовых затрат на единицу</w:t>
      </w:r>
      <w:r w:rsidR="002243B4" w:rsidRPr="00F32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57D">
        <w:rPr>
          <w:rFonts w:ascii="Times New Roman" w:hAnsi="Times New Roman" w:cs="Times New Roman"/>
          <w:b/>
          <w:sz w:val="28"/>
          <w:szCs w:val="28"/>
        </w:rPr>
        <w:t>объема медицинской помощи</w:t>
      </w:r>
    </w:p>
    <w:p w:rsidR="00F27D1F" w:rsidRPr="00F3257D" w:rsidRDefault="00F27D1F" w:rsidP="00583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17C4" w:rsidRPr="00F3257D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7D">
        <w:rPr>
          <w:rFonts w:ascii="Times New Roman" w:hAnsi="Times New Roman" w:cs="Times New Roman"/>
          <w:sz w:val="28"/>
          <w:szCs w:val="28"/>
        </w:rPr>
        <w:t>8.1. Нормативы финансовых затрат на единицу объема медицинской помощи на 201</w:t>
      </w:r>
      <w:r w:rsidR="00161CFE">
        <w:rPr>
          <w:rFonts w:ascii="Times New Roman" w:hAnsi="Times New Roman" w:cs="Times New Roman"/>
          <w:sz w:val="28"/>
          <w:szCs w:val="28"/>
        </w:rPr>
        <w:t>9</w:t>
      </w:r>
      <w:r w:rsidRPr="00F3257D">
        <w:rPr>
          <w:rFonts w:ascii="Times New Roman" w:hAnsi="Times New Roman" w:cs="Times New Roman"/>
          <w:sz w:val="28"/>
          <w:szCs w:val="28"/>
        </w:rPr>
        <w:t xml:space="preserve"> год составляют</w:t>
      </w:r>
      <w:r w:rsidR="002D17C4" w:rsidRPr="00F3257D">
        <w:rPr>
          <w:rFonts w:ascii="Times New Roman" w:hAnsi="Times New Roman" w:cs="Times New Roman"/>
          <w:sz w:val="28"/>
          <w:szCs w:val="28"/>
        </w:rPr>
        <w:t>:</w:t>
      </w:r>
    </w:p>
    <w:p w:rsidR="00F27D1F" w:rsidRPr="001C6A46" w:rsidRDefault="002D17C4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57D">
        <w:rPr>
          <w:rFonts w:ascii="Times New Roman" w:hAnsi="Times New Roman" w:cs="Times New Roman"/>
          <w:sz w:val="28"/>
          <w:szCs w:val="28"/>
        </w:rPr>
        <w:t>8.1.1</w:t>
      </w:r>
      <w:r w:rsidRPr="003178F7">
        <w:rPr>
          <w:rFonts w:ascii="Times New Roman" w:hAnsi="Times New Roman" w:cs="Times New Roman"/>
          <w:sz w:val="28"/>
          <w:szCs w:val="28"/>
        </w:rPr>
        <w:t>. Н</w:t>
      </w:r>
      <w:r w:rsidR="00F27D1F" w:rsidRPr="003178F7">
        <w:rPr>
          <w:rFonts w:ascii="Times New Roman" w:hAnsi="Times New Roman" w:cs="Times New Roman"/>
          <w:sz w:val="28"/>
          <w:szCs w:val="28"/>
        </w:rPr>
        <w:t xml:space="preserve">а 1 вызов скорой </w:t>
      </w:r>
      <w:r w:rsidR="00F27D1F" w:rsidRPr="001C6A46">
        <w:rPr>
          <w:rFonts w:ascii="Times New Roman" w:hAnsi="Times New Roman" w:cs="Times New Roman"/>
          <w:sz w:val="28"/>
          <w:szCs w:val="28"/>
        </w:rPr>
        <w:t>медицинской помощи за счет средств обяз</w:t>
      </w:r>
      <w:r w:rsidR="00F27D1F" w:rsidRPr="001C6A46">
        <w:rPr>
          <w:rFonts w:ascii="Times New Roman" w:hAnsi="Times New Roman" w:cs="Times New Roman"/>
          <w:sz w:val="28"/>
          <w:szCs w:val="28"/>
        </w:rPr>
        <w:t>а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тельного медицинского страхования </w:t>
      </w:r>
      <w:r w:rsidR="00492402" w:rsidRPr="001C6A46">
        <w:rPr>
          <w:rFonts w:ascii="Times New Roman" w:hAnsi="Times New Roman" w:cs="Times New Roman"/>
          <w:sz w:val="28"/>
          <w:szCs w:val="28"/>
        </w:rPr>
        <w:t>–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 </w:t>
      </w:r>
      <w:r w:rsidR="006A22EE" w:rsidRPr="006A22EE">
        <w:rPr>
          <w:rFonts w:ascii="Times New Roman" w:hAnsi="Times New Roman" w:cs="Times New Roman"/>
          <w:sz w:val="28"/>
          <w:szCs w:val="28"/>
        </w:rPr>
        <w:t>2468,71</w:t>
      </w:r>
      <w:r w:rsidR="006A22EE">
        <w:rPr>
          <w:rFonts w:ascii="Times New Roman" w:hAnsi="Times New Roman" w:cs="Times New Roman"/>
          <w:sz w:val="28"/>
          <w:szCs w:val="28"/>
        </w:rPr>
        <w:t xml:space="preserve"> </w:t>
      </w:r>
      <w:r w:rsidR="00F27D1F" w:rsidRPr="001C6A46">
        <w:rPr>
          <w:rFonts w:ascii="Times New Roman" w:hAnsi="Times New Roman" w:cs="Times New Roman"/>
          <w:sz w:val="28"/>
          <w:szCs w:val="28"/>
        </w:rPr>
        <w:t>рубля (по случаям, устано</w:t>
      </w:r>
      <w:r w:rsidR="00F27D1F" w:rsidRPr="001C6A46">
        <w:rPr>
          <w:rFonts w:ascii="Times New Roman" w:hAnsi="Times New Roman" w:cs="Times New Roman"/>
          <w:sz w:val="28"/>
          <w:szCs w:val="28"/>
        </w:rPr>
        <w:t>в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ленным базовой программой ОМС, </w:t>
      </w:r>
      <w:r w:rsidR="00492402" w:rsidRPr="001C6A46">
        <w:rPr>
          <w:rFonts w:ascii="Times New Roman" w:hAnsi="Times New Roman" w:cs="Times New Roman"/>
          <w:sz w:val="28"/>
          <w:szCs w:val="28"/>
        </w:rPr>
        <w:t>–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 </w:t>
      </w:r>
      <w:r w:rsidR="006A22EE" w:rsidRPr="006A22EE">
        <w:rPr>
          <w:rFonts w:ascii="Times New Roman" w:hAnsi="Times New Roman" w:cs="Times New Roman"/>
          <w:sz w:val="28"/>
          <w:szCs w:val="28"/>
        </w:rPr>
        <w:t xml:space="preserve">2500,07 </w:t>
      </w:r>
      <w:r w:rsidR="005B2367">
        <w:rPr>
          <w:rFonts w:ascii="Times New Roman" w:hAnsi="Times New Roman" w:cs="Times New Roman"/>
          <w:sz w:val="28"/>
          <w:szCs w:val="28"/>
        </w:rPr>
        <w:t>рубля;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 по случаям, определе</w:t>
      </w:r>
      <w:r w:rsidR="00F27D1F" w:rsidRPr="001C6A46">
        <w:rPr>
          <w:rFonts w:ascii="Times New Roman" w:hAnsi="Times New Roman" w:cs="Times New Roman"/>
          <w:sz w:val="28"/>
          <w:szCs w:val="28"/>
        </w:rPr>
        <w:t>н</w:t>
      </w:r>
      <w:r w:rsidR="00F27D1F" w:rsidRPr="001C6A46">
        <w:rPr>
          <w:rFonts w:ascii="Times New Roman" w:hAnsi="Times New Roman" w:cs="Times New Roman"/>
          <w:sz w:val="28"/>
          <w:szCs w:val="28"/>
        </w:rPr>
        <w:lastRenderedPageBreak/>
        <w:t xml:space="preserve">ным в дополнение к установленным базовой программой ОМС, </w:t>
      </w:r>
      <w:r w:rsidR="00492402" w:rsidRPr="001C6A46">
        <w:rPr>
          <w:rFonts w:ascii="Times New Roman" w:hAnsi="Times New Roman" w:cs="Times New Roman"/>
          <w:sz w:val="28"/>
          <w:szCs w:val="28"/>
        </w:rPr>
        <w:t>–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 </w:t>
      </w:r>
      <w:r w:rsidR="00A33424" w:rsidRPr="001C6A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30CF1">
        <w:rPr>
          <w:rFonts w:ascii="Times New Roman" w:hAnsi="Times New Roman" w:cs="Times New Roman"/>
          <w:sz w:val="28"/>
          <w:szCs w:val="28"/>
        </w:rPr>
        <w:t>116,10</w:t>
      </w:r>
      <w:r w:rsidR="00F27D1F" w:rsidRPr="001C6A46">
        <w:rPr>
          <w:rFonts w:ascii="Times New Roman" w:hAnsi="Times New Roman" w:cs="Times New Roman"/>
          <w:sz w:val="28"/>
          <w:szCs w:val="28"/>
        </w:rPr>
        <w:t xml:space="preserve"> рубля).</w:t>
      </w:r>
    </w:p>
    <w:p w:rsidR="00F27D1F" w:rsidRPr="00A03EDC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D">
        <w:rPr>
          <w:rFonts w:ascii="Times New Roman" w:hAnsi="Times New Roman" w:cs="Times New Roman"/>
          <w:sz w:val="28"/>
          <w:szCs w:val="28"/>
        </w:rPr>
        <w:t>8.</w:t>
      </w:r>
      <w:r w:rsidR="002D17C4" w:rsidRPr="00B259ED">
        <w:rPr>
          <w:rFonts w:ascii="Times New Roman" w:hAnsi="Times New Roman" w:cs="Times New Roman"/>
          <w:sz w:val="28"/>
          <w:szCs w:val="28"/>
        </w:rPr>
        <w:t>1.</w:t>
      </w:r>
      <w:r w:rsidRPr="00B259ED">
        <w:rPr>
          <w:rFonts w:ascii="Times New Roman" w:hAnsi="Times New Roman" w:cs="Times New Roman"/>
          <w:sz w:val="28"/>
          <w:szCs w:val="28"/>
        </w:rPr>
        <w:t>2. На 1 посещение с профилактическ</w:t>
      </w:r>
      <w:r w:rsidR="00AC7E41">
        <w:rPr>
          <w:rFonts w:ascii="Times New Roman" w:hAnsi="Times New Roman" w:cs="Times New Roman"/>
          <w:sz w:val="28"/>
          <w:szCs w:val="28"/>
        </w:rPr>
        <w:t>ими</w:t>
      </w:r>
      <w:r w:rsidRPr="00B259ED">
        <w:rPr>
          <w:rFonts w:ascii="Times New Roman" w:hAnsi="Times New Roman" w:cs="Times New Roman"/>
          <w:sz w:val="28"/>
          <w:szCs w:val="28"/>
        </w:rPr>
        <w:t xml:space="preserve"> и иными целями при ок</w:t>
      </w:r>
      <w:r w:rsidRPr="00B259ED">
        <w:rPr>
          <w:rFonts w:ascii="Times New Roman" w:hAnsi="Times New Roman" w:cs="Times New Roman"/>
          <w:sz w:val="28"/>
          <w:szCs w:val="28"/>
        </w:rPr>
        <w:t>а</w:t>
      </w:r>
      <w:r w:rsidRPr="00B259ED">
        <w:rPr>
          <w:rFonts w:ascii="Times New Roman" w:hAnsi="Times New Roman" w:cs="Times New Roman"/>
          <w:sz w:val="28"/>
          <w:szCs w:val="28"/>
        </w:rPr>
        <w:t xml:space="preserve">зании медицинской помощи в амбулаторных условиях медицинскими </w:t>
      </w:r>
      <w:r w:rsidRPr="00A03EDC">
        <w:rPr>
          <w:rFonts w:ascii="Times New Roman" w:hAnsi="Times New Roman" w:cs="Times New Roman"/>
          <w:sz w:val="28"/>
          <w:szCs w:val="28"/>
        </w:rPr>
        <w:t>орг</w:t>
      </w:r>
      <w:r w:rsidRPr="00A03EDC">
        <w:rPr>
          <w:rFonts w:ascii="Times New Roman" w:hAnsi="Times New Roman" w:cs="Times New Roman"/>
          <w:sz w:val="28"/>
          <w:szCs w:val="28"/>
        </w:rPr>
        <w:t>а</w:t>
      </w:r>
      <w:r w:rsidRPr="00A03EDC">
        <w:rPr>
          <w:rFonts w:ascii="Times New Roman" w:hAnsi="Times New Roman" w:cs="Times New Roman"/>
          <w:sz w:val="28"/>
          <w:szCs w:val="28"/>
        </w:rPr>
        <w:t>низациями (их структурными подразделениями) за счет средств областного бюджета</w:t>
      </w:r>
      <w:r w:rsidR="00CF38B7">
        <w:rPr>
          <w:rFonts w:ascii="Times New Roman" w:hAnsi="Times New Roman" w:cs="Times New Roman"/>
          <w:sz w:val="28"/>
          <w:szCs w:val="28"/>
        </w:rPr>
        <w:t xml:space="preserve"> (включая расходы на оказание паллиативной медицинской помощи в амбулаторных условиях, в т</w:t>
      </w:r>
      <w:r w:rsidR="00CF38B7" w:rsidRPr="000E69D8">
        <w:rPr>
          <w:rFonts w:ascii="Times New Roman" w:hAnsi="Times New Roman" w:cs="Times New Roman"/>
          <w:sz w:val="28"/>
          <w:szCs w:val="28"/>
        </w:rPr>
        <w:t>ом числе на дому)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DA45C0">
        <w:rPr>
          <w:rFonts w:ascii="Times New Roman" w:hAnsi="Times New Roman" w:cs="Times New Roman"/>
          <w:sz w:val="28"/>
          <w:szCs w:val="28"/>
        </w:rPr>
        <w:t>470,89</w:t>
      </w:r>
      <w:r w:rsidRPr="000E69D8">
        <w:rPr>
          <w:rFonts w:ascii="Times New Roman" w:hAnsi="Times New Roman" w:cs="Times New Roman"/>
          <w:sz w:val="28"/>
          <w:szCs w:val="28"/>
        </w:rPr>
        <w:t xml:space="preserve"> рубля, за счет средств обязательного медицинского страхования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C66F62" w:rsidRPr="00C66F62">
        <w:rPr>
          <w:rFonts w:ascii="Times New Roman" w:hAnsi="Times New Roman" w:cs="Times New Roman"/>
          <w:sz w:val="28"/>
          <w:szCs w:val="28"/>
        </w:rPr>
        <w:t xml:space="preserve">499,32 </w:t>
      </w:r>
      <w:r w:rsidRPr="000E69D8">
        <w:rPr>
          <w:rFonts w:ascii="Times New Roman" w:hAnsi="Times New Roman" w:cs="Times New Roman"/>
          <w:sz w:val="28"/>
          <w:szCs w:val="28"/>
        </w:rPr>
        <w:t>рубля (по случ</w:t>
      </w:r>
      <w:r w:rsidRPr="000E69D8">
        <w:rPr>
          <w:rFonts w:ascii="Times New Roman" w:hAnsi="Times New Roman" w:cs="Times New Roman"/>
          <w:sz w:val="28"/>
          <w:szCs w:val="28"/>
        </w:rPr>
        <w:t>а</w:t>
      </w:r>
      <w:r w:rsidRPr="000E69D8">
        <w:rPr>
          <w:rFonts w:ascii="Times New Roman" w:hAnsi="Times New Roman" w:cs="Times New Roman"/>
          <w:sz w:val="28"/>
          <w:szCs w:val="28"/>
        </w:rPr>
        <w:t>ям, у</w:t>
      </w:r>
      <w:r w:rsidR="003616BD" w:rsidRPr="000E69D8">
        <w:rPr>
          <w:rFonts w:ascii="Times New Roman" w:hAnsi="Times New Roman" w:cs="Times New Roman"/>
          <w:sz w:val="28"/>
          <w:szCs w:val="28"/>
        </w:rPr>
        <w:t>становленным базовой про</w:t>
      </w:r>
      <w:r w:rsidR="00CF38B7" w:rsidRPr="000E69D8">
        <w:rPr>
          <w:rFonts w:ascii="Times New Roman" w:hAnsi="Times New Roman" w:cs="Times New Roman"/>
          <w:sz w:val="28"/>
          <w:szCs w:val="28"/>
        </w:rPr>
        <w:t xml:space="preserve">граммой </w:t>
      </w:r>
      <w:r w:rsidRPr="000E69D8">
        <w:rPr>
          <w:rFonts w:ascii="Times New Roman" w:hAnsi="Times New Roman" w:cs="Times New Roman"/>
          <w:sz w:val="28"/>
          <w:szCs w:val="28"/>
        </w:rPr>
        <w:t xml:space="preserve">ОМС,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C66F62" w:rsidRPr="00C66F62">
        <w:rPr>
          <w:rFonts w:ascii="Times New Roman" w:hAnsi="Times New Roman" w:cs="Times New Roman"/>
          <w:sz w:val="28"/>
          <w:szCs w:val="28"/>
        </w:rPr>
        <w:t xml:space="preserve">521,83 </w:t>
      </w:r>
      <w:r w:rsidR="003D6DD3">
        <w:rPr>
          <w:rFonts w:ascii="Times New Roman" w:hAnsi="Times New Roman" w:cs="Times New Roman"/>
          <w:sz w:val="28"/>
          <w:szCs w:val="28"/>
        </w:rPr>
        <w:t>рубля</w:t>
      </w:r>
      <w:r w:rsidR="006E3515">
        <w:rPr>
          <w:rFonts w:ascii="Times New Roman" w:hAnsi="Times New Roman" w:cs="Times New Roman"/>
          <w:sz w:val="28"/>
          <w:szCs w:val="28"/>
        </w:rPr>
        <w:t>;</w:t>
      </w:r>
      <w:r w:rsidR="002A7646" w:rsidRPr="002A7646">
        <w:t xml:space="preserve"> </w:t>
      </w:r>
      <w:r w:rsidR="002A7646" w:rsidRPr="002A7646">
        <w:rPr>
          <w:rFonts w:ascii="Times New Roman" w:hAnsi="Times New Roman" w:cs="Times New Roman"/>
          <w:sz w:val="28"/>
          <w:szCs w:val="28"/>
        </w:rPr>
        <w:t>на 1 посещ</w:t>
      </w:r>
      <w:r w:rsidR="002A7646" w:rsidRPr="002A7646">
        <w:rPr>
          <w:rFonts w:ascii="Times New Roman" w:hAnsi="Times New Roman" w:cs="Times New Roman"/>
          <w:sz w:val="28"/>
          <w:szCs w:val="28"/>
        </w:rPr>
        <w:t>е</w:t>
      </w:r>
      <w:r w:rsidR="002A7646" w:rsidRPr="002A7646">
        <w:rPr>
          <w:rFonts w:ascii="Times New Roman" w:hAnsi="Times New Roman" w:cs="Times New Roman"/>
          <w:sz w:val="28"/>
          <w:szCs w:val="28"/>
        </w:rPr>
        <w:t>ние для проведения профилактических медицинских осмотров, в том числе в рамках дис</w:t>
      </w:r>
      <w:r w:rsidR="002A7646">
        <w:rPr>
          <w:rFonts w:ascii="Times New Roman" w:hAnsi="Times New Roman" w:cs="Times New Roman"/>
          <w:sz w:val="28"/>
          <w:szCs w:val="28"/>
        </w:rPr>
        <w:t>пансеризации,  – 1090,06 рубля</w:t>
      </w:r>
      <w:r w:rsidR="003D6DD3">
        <w:rPr>
          <w:rFonts w:ascii="Times New Roman" w:hAnsi="Times New Roman" w:cs="Times New Roman"/>
          <w:sz w:val="28"/>
          <w:szCs w:val="28"/>
        </w:rPr>
        <w:t>;</w:t>
      </w:r>
      <w:r w:rsidRPr="000E69D8">
        <w:rPr>
          <w:rFonts w:ascii="Times New Roman" w:hAnsi="Times New Roman" w:cs="Times New Roman"/>
          <w:sz w:val="28"/>
          <w:szCs w:val="28"/>
        </w:rPr>
        <w:t xml:space="preserve"> по случаям, определенным в д</w:t>
      </w:r>
      <w:r w:rsidRPr="000E69D8">
        <w:rPr>
          <w:rFonts w:ascii="Times New Roman" w:hAnsi="Times New Roman" w:cs="Times New Roman"/>
          <w:sz w:val="28"/>
          <w:szCs w:val="28"/>
        </w:rPr>
        <w:t>о</w:t>
      </w:r>
      <w:r w:rsidRPr="000E69D8">
        <w:rPr>
          <w:rFonts w:ascii="Times New Roman" w:hAnsi="Times New Roman" w:cs="Times New Roman"/>
          <w:sz w:val="28"/>
          <w:szCs w:val="28"/>
        </w:rPr>
        <w:t xml:space="preserve">полнение к установленным базовой программой ОМС,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B30CF1">
        <w:rPr>
          <w:rFonts w:ascii="Times New Roman" w:hAnsi="Times New Roman" w:cs="Times New Roman"/>
          <w:sz w:val="28"/>
          <w:szCs w:val="28"/>
        </w:rPr>
        <w:t>173,57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рубля).</w:t>
      </w:r>
    </w:p>
    <w:p w:rsidR="00F27D1F" w:rsidRPr="001A76BC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</w:t>
      </w:r>
      <w:r w:rsidR="002D17C4" w:rsidRPr="001A76BC">
        <w:rPr>
          <w:rFonts w:ascii="Times New Roman" w:hAnsi="Times New Roman" w:cs="Times New Roman"/>
          <w:sz w:val="28"/>
          <w:szCs w:val="28"/>
        </w:rPr>
        <w:t>1.</w:t>
      </w:r>
      <w:r w:rsidRPr="001A76BC">
        <w:rPr>
          <w:rFonts w:ascii="Times New Roman" w:hAnsi="Times New Roman" w:cs="Times New Roman"/>
          <w:sz w:val="28"/>
          <w:szCs w:val="28"/>
        </w:rPr>
        <w:t>3. На 1 обращение по поводу заболевания при оказании медици</w:t>
      </w:r>
      <w:r w:rsidRPr="001A76BC">
        <w:rPr>
          <w:rFonts w:ascii="Times New Roman" w:hAnsi="Times New Roman" w:cs="Times New Roman"/>
          <w:sz w:val="28"/>
          <w:szCs w:val="28"/>
        </w:rPr>
        <w:t>н</w:t>
      </w:r>
      <w:r w:rsidRPr="001A76BC">
        <w:rPr>
          <w:rFonts w:ascii="Times New Roman" w:hAnsi="Times New Roman" w:cs="Times New Roman"/>
          <w:sz w:val="28"/>
          <w:szCs w:val="28"/>
        </w:rPr>
        <w:t xml:space="preserve">ской помощи в амбулаторных условиях медицинскими организациями (их </w:t>
      </w:r>
      <w:r w:rsidRPr="00A03EDC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подразделениями) за счет средств областного </w:t>
      </w:r>
      <w:r w:rsidR="00C54F3B" w:rsidRPr="00A03E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45C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2402" w:rsidRPr="00DA45C0">
        <w:rPr>
          <w:rFonts w:ascii="Times New Roman" w:hAnsi="Times New Roman" w:cs="Times New Roman"/>
          <w:sz w:val="28"/>
          <w:szCs w:val="28"/>
        </w:rPr>
        <w:t>–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="00DA45C0" w:rsidRPr="00DA45C0">
        <w:rPr>
          <w:rFonts w:ascii="Times New Roman" w:hAnsi="Times New Roman" w:cs="Times New Roman"/>
          <w:sz w:val="28"/>
          <w:szCs w:val="28"/>
        </w:rPr>
        <w:t>1365,43</w:t>
      </w:r>
      <w:r w:rsidR="00A03EDC"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</w:t>
      </w:r>
      <w:r w:rsidR="0058338B">
        <w:rPr>
          <w:rFonts w:ascii="Times New Roman" w:hAnsi="Times New Roman" w:cs="Times New Roman"/>
          <w:sz w:val="28"/>
          <w:szCs w:val="28"/>
        </w:rPr>
        <w:t>я</w:t>
      </w:r>
      <w:r w:rsidRPr="00A03EDC">
        <w:rPr>
          <w:rFonts w:ascii="Times New Roman" w:hAnsi="Times New Roman" w:cs="Times New Roman"/>
          <w:sz w:val="28"/>
          <w:szCs w:val="28"/>
        </w:rPr>
        <w:t xml:space="preserve">, за счет средств обязательного медицинского </w:t>
      </w:r>
      <w:r w:rsidRPr="000E69D8">
        <w:rPr>
          <w:rFonts w:ascii="Times New Roman" w:hAnsi="Times New Roman" w:cs="Times New Roman"/>
          <w:sz w:val="28"/>
          <w:szCs w:val="28"/>
        </w:rPr>
        <w:t>стр</w:t>
      </w:r>
      <w:r w:rsidRPr="000E69D8">
        <w:rPr>
          <w:rFonts w:ascii="Times New Roman" w:hAnsi="Times New Roman" w:cs="Times New Roman"/>
          <w:sz w:val="28"/>
          <w:szCs w:val="28"/>
        </w:rPr>
        <w:t>а</w:t>
      </w:r>
      <w:r w:rsidRPr="000E69D8">
        <w:rPr>
          <w:rFonts w:ascii="Times New Roman" w:hAnsi="Times New Roman" w:cs="Times New Roman"/>
          <w:sz w:val="28"/>
          <w:szCs w:val="28"/>
        </w:rPr>
        <w:t xml:space="preserve">хования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C66F62" w:rsidRPr="00C66F62">
        <w:rPr>
          <w:rFonts w:ascii="Times New Roman" w:hAnsi="Times New Roman" w:cs="Times New Roman"/>
          <w:sz w:val="28"/>
          <w:szCs w:val="28"/>
        </w:rPr>
        <w:t xml:space="preserve">1445,24 </w:t>
      </w:r>
      <w:r w:rsidRPr="000E69D8">
        <w:rPr>
          <w:rFonts w:ascii="Times New Roman" w:hAnsi="Times New Roman" w:cs="Times New Roman"/>
          <w:sz w:val="28"/>
          <w:szCs w:val="28"/>
        </w:rPr>
        <w:t xml:space="preserve">рубля (по случаям, установленным базовой программой ОМС,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C66F62" w:rsidRPr="00C66F62">
        <w:rPr>
          <w:rFonts w:ascii="Times New Roman" w:hAnsi="Times New Roman" w:cs="Times New Roman"/>
          <w:sz w:val="28"/>
          <w:szCs w:val="28"/>
        </w:rPr>
        <w:t xml:space="preserve">1454,25 </w:t>
      </w:r>
      <w:r w:rsidR="00AD4E42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0E69D8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</w:t>
      </w:r>
      <w:r w:rsidRPr="000E69D8">
        <w:rPr>
          <w:rFonts w:ascii="Times New Roman" w:hAnsi="Times New Roman" w:cs="Times New Roman"/>
          <w:sz w:val="28"/>
          <w:szCs w:val="28"/>
        </w:rPr>
        <w:t>в</w:t>
      </w:r>
      <w:r w:rsidRPr="000E69D8">
        <w:rPr>
          <w:rFonts w:ascii="Times New Roman" w:hAnsi="Times New Roman" w:cs="Times New Roman"/>
          <w:sz w:val="28"/>
          <w:szCs w:val="28"/>
        </w:rPr>
        <w:t xml:space="preserve">ленным базовой программой ОМС,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EB1A23">
        <w:rPr>
          <w:rFonts w:ascii="Times New Roman" w:hAnsi="Times New Roman" w:cs="Times New Roman"/>
          <w:sz w:val="28"/>
          <w:szCs w:val="28"/>
        </w:rPr>
        <w:t>382,15</w:t>
      </w:r>
      <w:r w:rsidRPr="000E69D8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A03EDC">
        <w:rPr>
          <w:rFonts w:ascii="Times New Roman" w:hAnsi="Times New Roman" w:cs="Times New Roman"/>
          <w:sz w:val="28"/>
          <w:szCs w:val="28"/>
        </w:rPr>
        <w:t>).</w:t>
      </w:r>
    </w:p>
    <w:p w:rsidR="00F27D1F" w:rsidRPr="001A76BC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</w:t>
      </w:r>
      <w:r w:rsidR="002D17C4" w:rsidRPr="001A76BC">
        <w:rPr>
          <w:rFonts w:ascii="Times New Roman" w:hAnsi="Times New Roman" w:cs="Times New Roman"/>
          <w:sz w:val="28"/>
          <w:szCs w:val="28"/>
        </w:rPr>
        <w:t>1.</w:t>
      </w:r>
      <w:r w:rsidRPr="001A76BC">
        <w:rPr>
          <w:rFonts w:ascii="Times New Roman" w:hAnsi="Times New Roman" w:cs="Times New Roman"/>
          <w:sz w:val="28"/>
          <w:szCs w:val="28"/>
        </w:rPr>
        <w:t>4. На 1 посещение при оказании медицинской помощи в неотло</w:t>
      </w:r>
      <w:r w:rsidRPr="001A76BC">
        <w:rPr>
          <w:rFonts w:ascii="Times New Roman" w:hAnsi="Times New Roman" w:cs="Times New Roman"/>
          <w:sz w:val="28"/>
          <w:szCs w:val="28"/>
        </w:rPr>
        <w:t>ж</w:t>
      </w:r>
      <w:r w:rsidRPr="001A76BC">
        <w:rPr>
          <w:rFonts w:ascii="Times New Roman" w:hAnsi="Times New Roman" w:cs="Times New Roman"/>
          <w:sz w:val="28"/>
          <w:szCs w:val="28"/>
        </w:rPr>
        <w:t xml:space="preserve">ной </w:t>
      </w:r>
      <w:r w:rsidRPr="00A03EDC">
        <w:rPr>
          <w:rFonts w:ascii="Times New Roman" w:hAnsi="Times New Roman" w:cs="Times New Roman"/>
          <w:sz w:val="28"/>
          <w:szCs w:val="28"/>
        </w:rPr>
        <w:t>форме в амбулаторных условиях за счет средств обязательного медици</w:t>
      </w:r>
      <w:r w:rsidRPr="00A03EDC">
        <w:rPr>
          <w:rFonts w:ascii="Times New Roman" w:hAnsi="Times New Roman" w:cs="Times New Roman"/>
          <w:sz w:val="28"/>
          <w:szCs w:val="28"/>
        </w:rPr>
        <w:t>н</w:t>
      </w:r>
      <w:r w:rsidRPr="00A03EDC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0E69D8">
        <w:rPr>
          <w:rFonts w:ascii="Times New Roman" w:hAnsi="Times New Roman" w:cs="Times New Roman"/>
          <w:sz w:val="28"/>
          <w:szCs w:val="28"/>
        </w:rPr>
        <w:t xml:space="preserve">страхования </w:t>
      </w:r>
      <w:r w:rsidR="00492402" w:rsidRPr="000E69D8">
        <w:rPr>
          <w:rFonts w:ascii="Times New Roman" w:hAnsi="Times New Roman" w:cs="Times New Roman"/>
          <w:sz w:val="28"/>
          <w:szCs w:val="28"/>
        </w:rPr>
        <w:t>–</w:t>
      </w:r>
      <w:r w:rsidRPr="000E69D8">
        <w:rPr>
          <w:rFonts w:ascii="Times New Roman" w:hAnsi="Times New Roman" w:cs="Times New Roman"/>
          <w:sz w:val="28"/>
          <w:szCs w:val="28"/>
        </w:rPr>
        <w:t xml:space="preserve"> </w:t>
      </w:r>
      <w:r w:rsidR="000E69D8" w:rsidRPr="000E69D8">
        <w:rPr>
          <w:rFonts w:ascii="Times New Roman" w:hAnsi="Times New Roman" w:cs="Times New Roman"/>
          <w:sz w:val="28"/>
          <w:szCs w:val="28"/>
        </w:rPr>
        <w:t>642,90</w:t>
      </w:r>
      <w:r w:rsidRPr="000E69D8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A03EDC">
        <w:rPr>
          <w:rFonts w:ascii="Times New Roman" w:hAnsi="Times New Roman" w:cs="Times New Roman"/>
          <w:sz w:val="28"/>
          <w:szCs w:val="28"/>
        </w:rPr>
        <w:t>.</w:t>
      </w:r>
    </w:p>
    <w:p w:rsidR="00161CFE" w:rsidRPr="003E78BF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</w:t>
      </w:r>
      <w:r w:rsidR="002D17C4" w:rsidRPr="001A76BC">
        <w:rPr>
          <w:rFonts w:ascii="Times New Roman" w:hAnsi="Times New Roman" w:cs="Times New Roman"/>
          <w:sz w:val="28"/>
          <w:szCs w:val="28"/>
        </w:rPr>
        <w:t>1.</w:t>
      </w:r>
      <w:r w:rsidRPr="001A76BC">
        <w:rPr>
          <w:rFonts w:ascii="Times New Roman" w:hAnsi="Times New Roman" w:cs="Times New Roman"/>
          <w:sz w:val="28"/>
          <w:szCs w:val="28"/>
        </w:rPr>
        <w:t>5. На 1 случай лечения в условиях дневн</w:t>
      </w:r>
      <w:r w:rsidR="003D6DD3">
        <w:rPr>
          <w:rFonts w:ascii="Times New Roman" w:hAnsi="Times New Roman" w:cs="Times New Roman"/>
          <w:sz w:val="28"/>
          <w:szCs w:val="28"/>
        </w:rPr>
        <w:t>ого</w:t>
      </w:r>
      <w:r w:rsidRPr="001A76BC">
        <w:rPr>
          <w:rFonts w:ascii="Times New Roman" w:hAnsi="Times New Roman" w:cs="Times New Roman"/>
          <w:sz w:val="28"/>
          <w:szCs w:val="28"/>
        </w:rPr>
        <w:t xml:space="preserve"> стационар</w:t>
      </w:r>
      <w:r w:rsidR="003D6DD3">
        <w:rPr>
          <w:rFonts w:ascii="Times New Roman" w:hAnsi="Times New Roman" w:cs="Times New Roman"/>
          <w:sz w:val="28"/>
          <w:szCs w:val="28"/>
        </w:rPr>
        <w:t>а</w:t>
      </w:r>
      <w:r w:rsidRPr="001A76BC">
        <w:rPr>
          <w:rFonts w:ascii="Times New Roman" w:hAnsi="Times New Roman" w:cs="Times New Roman"/>
          <w:sz w:val="28"/>
          <w:szCs w:val="28"/>
        </w:rPr>
        <w:t xml:space="preserve"> за счет средств областного </w:t>
      </w:r>
      <w:r w:rsidRPr="00A03ED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DA45C0">
        <w:rPr>
          <w:rFonts w:ascii="Times New Roman" w:hAnsi="Times New Roman" w:cs="Times New Roman"/>
          <w:sz w:val="28"/>
          <w:szCs w:val="28"/>
        </w:rPr>
        <w:t>13945,64</w:t>
      </w:r>
      <w:r w:rsidRPr="00692A71">
        <w:rPr>
          <w:rFonts w:ascii="Times New Roman" w:hAnsi="Times New Roman" w:cs="Times New Roman"/>
          <w:sz w:val="28"/>
          <w:szCs w:val="28"/>
        </w:rPr>
        <w:t xml:space="preserve"> рубля, за счет средств обязательного медицинского страхования </w:t>
      </w:r>
      <w:r w:rsidR="00492402" w:rsidRPr="00692A71">
        <w:rPr>
          <w:rFonts w:ascii="Times New Roman" w:hAnsi="Times New Roman" w:cs="Times New Roman"/>
          <w:sz w:val="28"/>
          <w:szCs w:val="28"/>
        </w:rPr>
        <w:t>–</w:t>
      </w:r>
      <w:r w:rsidRPr="00692A71">
        <w:rPr>
          <w:rFonts w:ascii="Times New Roman" w:hAnsi="Times New Roman" w:cs="Times New Roman"/>
          <w:sz w:val="28"/>
          <w:szCs w:val="28"/>
        </w:rPr>
        <w:t xml:space="preserve"> </w:t>
      </w:r>
      <w:r w:rsidR="00692A71" w:rsidRPr="00692A71">
        <w:rPr>
          <w:rFonts w:ascii="Times New Roman" w:hAnsi="Times New Roman" w:cs="Times New Roman"/>
          <w:sz w:val="28"/>
          <w:szCs w:val="28"/>
        </w:rPr>
        <w:t>20591,</w:t>
      </w:r>
      <w:r w:rsidR="00EB1A23">
        <w:rPr>
          <w:rFonts w:ascii="Times New Roman" w:hAnsi="Times New Roman" w:cs="Times New Roman"/>
          <w:sz w:val="28"/>
          <w:szCs w:val="28"/>
        </w:rPr>
        <w:t>61</w:t>
      </w:r>
      <w:r w:rsidR="000B26D1" w:rsidRPr="00692A71">
        <w:rPr>
          <w:rFonts w:ascii="Times New Roman" w:hAnsi="Times New Roman" w:cs="Times New Roman"/>
          <w:sz w:val="28"/>
          <w:szCs w:val="28"/>
        </w:rPr>
        <w:t xml:space="preserve"> </w:t>
      </w:r>
      <w:r w:rsidRPr="00692A71">
        <w:rPr>
          <w:rFonts w:ascii="Times New Roman" w:hAnsi="Times New Roman" w:cs="Times New Roman"/>
          <w:sz w:val="28"/>
          <w:szCs w:val="28"/>
        </w:rPr>
        <w:t xml:space="preserve"> рубля (по случаям, установленным б</w:t>
      </w:r>
      <w:r w:rsidRPr="00692A71">
        <w:rPr>
          <w:rFonts w:ascii="Times New Roman" w:hAnsi="Times New Roman" w:cs="Times New Roman"/>
          <w:sz w:val="28"/>
          <w:szCs w:val="28"/>
        </w:rPr>
        <w:t>а</w:t>
      </w:r>
      <w:r w:rsidRPr="00692A71">
        <w:rPr>
          <w:rFonts w:ascii="Times New Roman" w:hAnsi="Times New Roman" w:cs="Times New Roman"/>
          <w:sz w:val="28"/>
          <w:szCs w:val="28"/>
        </w:rPr>
        <w:t xml:space="preserve">зовой программой ОМС, </w:t>
      </w:r>
      <w:r w:rsidR="00492402" w:rsidRPr="00692A71">
        <w:rPr>
          <w:rFonts w:ascii="Times New Roman" w:hAnsi="Times New Roman" w:cs="Times New Roman"/>
          <w:sz w:val="28"/>
          <w:szCs w:val="28"/>
        </w:rPr>
        <w:t>–</w:t>
      </w:r>
      <w:r w:rsidRPr="00692A71">
        <w:rPr>
          <w:rFonts w:ascii="Times New Roman" w:hAnsi="Times New Roman" w:cs="Times New Roman"/>
          <w:sz w:val="28"/>
          <w:szCs w:val="28"/>
        </w:rPr>
        <w:t xml:space="preserve"> </w:t>
      </w:r>
      <w:r w:rsidR="00692A71" w:rsidRPr="00692A71">
        <w:rPr>
          <w:rFonts w:ascii="Times New Roman" w:hAnsi="Times New Roman" w:cs="Times New Roman"/>
          <w:sz w:val="28"/>
          <w:szCs w:val="28"/>
        </w:rPr>
        <w:t>20595,49</w:t>
      </w:r>
      <w:r w:rsidR="003D6DD3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692A71">
        <w:rPr>
          <w:rFonts w:ascii="Times New Roman" w:hAnsi="Times New Roman" w:cs="Times New Roman"/>
          <w:sz w:val="28"/>
          <w:szCs w:val="28"/>
        </w:rPr>
        <w:t xml:space="preserve"> по случаям, определенным в д</w:t>
      </w:r>
      <w:r w:rsidRPr="00692A71">
        <w:rPr>
          <w:rFonts w:ascii="Times New Roman" w:hAnsi="Times New Roman" w:cs="Times New Roman"/>
          <w:sz w:val="28"/>
          <w:szCs w:val="28"/>
        </w:rPr>
        <w:t>о</w:t>
      </w:r>
      <w:r w:rsidRPr="00692A71">
        <w:rPr>
          <w:rFonts w:ascii="Times New Roman" w:hAnsi="Times New Roman" w:cs="Times New Roman"/>
          <w:sz w:val="28"/>
          <w:szCs w:val="28"/>
        </w:rPr>
        <w:t xml:space="preserve">полнение к установленным базовой программой ОМС, </w:t>
      </w:r>
      <w:r w:rsidR="00492402" w:rsidRPr="00692A71">
        <w:rPr>
          <w:rFonts w:ascii="Times New Roman" w:hAnsi="Times New Roman" w:cs="Times New Roman"/>
          <w:sz w:val="28"/>
          <w:szCs w:val="28"/>
        </w:rPr>
        <w:t>–</w:t>
      </w:r>
      <w:r w:rsidRPr="00692A71">
        <w:rPr>
          <w:rFonts w:ascii="Times New Roman" w:hAnsi="Times New Roman" w:cs="Times New Roman"/>
          <w:sz w:val="28"/>
          <w:szCs w:val="28"/>
        </w:rPr>
        <w:t xml:space="preserve"> </w:t>
      </w:r>
      <w:r w:rsidR="00EB1A23">
        <w:rPr>
          <w:rFonts w:ascii="Times New Roman" w:hAnsi="Times New Roman" w:cs="Times New Roman"/>
          <w:sz w:val="28"/>
          <w:szCs w:val="28"/>
        </w:rPr>
        <w:t>8583,13</w:t>
      </w:r>
      <w:r w:rsidRPr="00692A71">
        <w:rPr>
          <w:rFonts w:ascii="Times New Roman" w:hAnsi="Times New Roman" w:cs="Times New Roman"/>
          <w:sz w:val="28"/>
          <w:szCs w:val="28"/>
        </w:rPr>
        <w:t xml:space="preserve"> рубля).</w:t>
      </w:r>
      <w:r w:rsidR="00161CFE" w:rsidRPr="00692A71">
        <w:rPr>
          <w:rFonts w:ascii="Times New Roman" w:hAnsi="Times New Roman" w:cs="Times New Roman"/>
          <w:sz w:val="28"/>
          <w:szCs w:val="28"/>
        </w:rPr>
        <w:t xml:space="preserve"> На </w:t>
      </w:r>
      <w:r w:rsidR="003D6DD3">
        <w:rPr>
          <w:rFonts w:ascii="Times New Roman" w:hAnsi="Times New Roman" w:cs="Times New Roman"/>
          <w:sz w:val="28"/>
          <w:szCs w:val="28"/>
        </w:rPr>
        <w:br/>
      </w:r>
      <w:r w:rsidR="00161CFE" w:rsidRPr="00692A71">
        <w:rPr>
          <w:rFonts w:ascii="Times New Roman" w:hAnsi="Times New Roman" w:cs="Times New Roman"/>
          <w:sz w:val="28"/>
          <w:szCs w:val="28"/>
        </w:rPr>
        <w:t>1 случай лечения в условиях дневн</w:t>
      </w:r>
      <w:r w:rsidR="00DB2316">
        <w:rPr>
          <w:rFonts w:ascii="Times New Roman" w:hAnsi="Times New Roman" w:cs="Times New Roman"/>
          <w:sz w:val="28"/>
          <w:szCs w:val="28"/>
        </w:rPr>
        <w:t>ого</w:t>
      </w:r>
      <w:r w:rsidR="00161CFE" w:rsidRPr="00692A71">
        <w:rPr>
          <w:rFonts w:ascii="Times New Roman" w:hAnsi="Times New Roman" w:cs="Times New Roman"/>
          <w:sz w:val="28"/>
          <w:szCs w:val="28"/>
        </w:rPr>
        <w:t xml:space="preserve"> стационар</w:t>
      </w:r>
      <w:r w:rsidR="00DB2316">
        <w:rPr>
          <w:rFonts w:ascii="Times New Roman" w:hAnsi="Times New Roman" w:cs="Times New Roman"/>
          <w:sz w:val="28"/>
          <w:szCs w:val="28"/>
        </w:rPr>
        <w:t>а</w:t>
      </w:r>
      <w:r w:rsidR="00161CFE" w:rsidRPr="00692A71">
        <w:rPr>
          <w:rFonts w:ascii="Times New Roman" w:hAnsi="Times New Roman" w:cs="Times New Roman"/>
          <w:sz w:val="28"/>
          <w:szCs w:val="28"/>
        </w:rPr>
        <w:t xml:space="preserve"> по профилю «онкология» за счет средств обязательного медицинского страхования – </w:t>
      </w:r>
      <w:r w:rsidR="00246217" w:rsidRPr="00246217">
        <w:rPr>
          <w:rFonts w:ascii="Times New Roman" w:hAnsi="Times New Roman" w:cs="Times New Roman"/>
          <w:sz w:val="28"/>
          <w:szCs w:val="28"/>
        </w:rPr>
        <w:t xml:space="preserve">75457,08 </w:t>
      </w:r>
      <w:r w:rsidR="00161CFE" w:rsidRPr="00692A71">
        <w:rPr>
          <w:rFonts w:ascii="Times New Roman" w:hAnsi="Times New Roman" w:cs="Times New Roman"/>
          <w:sz w:val="28"/>
          <w:szCs w:val="28"/>
        </w:rPr>
        <w:t>рубля</w:t>
      </w:r>
      <w:r w:rsidR="00161CFE">
        <w:rPr>
          <w:rFonts w:ascii="Times New Roman" w:hAnsi="Times New Roman" w:cs="Times New Roman"/>
          <w:sz w:val="28"/>
          <w:szCs w:val="28"/>
        </w:rPr>
        <w:t>.</w:t>
      </w:r>
    </w:p>
    <w:p w:rsidR="00161CFE" w:rsidRPr="003E78BF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2D17C4" w:rsidRPr="001A76BC">
        <w:rPr>
          <w:rFonts w:ascii="Times New Roman" w:hAnsi="Times New Roman" w:cs="Times New Roman"/>
          <w:sz w:val="28"/>
          <w:szCs w:val="28"/>
        </w:rPr>
        <w:t>1.</w:t>
      </w:r>
      <w:r w:rsidRPr="001A76BC">
        <w:rPr>
          <w:rFonts w:ascii="Times New Roman" w:hAnsi="Times New Roman" w:cs="Times New Roman"/>
          <w:sz w:val="28"/>
          <w:szCs w:val="28"/>
        </w:rPr>
        <w:t xml:space="preserve">6. На 1 </w:t>
      </w:r>
      <w:r w:rsidRPr="00A03EDC">
        <w:rPr>
          <w:rFonts w:ascii="Times New Roman" w:hAnsi="Times New Roman" w:cs="Times New Roman"/>
          <w:sz w:val="28"/>
          <w:szCs w:val="28"/>
        </w:rPr>
        <w:t>случай госпитализации в медицинские организации (их структурные подразделения), оказывающие медицинскую помощь в стаци</w:t>
      </w:r>
      <w:r w:rsidRPr="00A03EDC">
        <w:rPr>
          <w:rFonts w:ascii="Times New Roman" w:hAnsi="Times New Roman" w:cs="Times New Roman"/>
          <w:sz w:val="28"/>
          <w:szCs w:val="28"/>
        </w:rPr>
        <w:t>о</w:t>
      </w:r>
      <w:r w:rsidRPr="00A03EDC">
        <w:rPr>
          <w:rFonts w:ascii="Times New Roman" w:hAnsi="Times New Roman" w:cs="Times New Roman"/>
          <w:sz w:val="28"/>
          <w:szCs w:val="28"/>
        </w:rPr>
        <w:t xml:space="preserve">нарных условиях, за счет средств областного бюджета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DA45C0" w:rsidRPr="00DA45C0">
        <w:rPr>
          <w:rFonts w:ascii="Times New Roman" w:hAnsi="Times New Roman" w:cs="Times New Roman"/>
          <w:sz w:val="28"/>
          <w:szCs w:val="28"/>
        </w:rPr>
        <w:t>80774,50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рубля, за счет средств обязательного медицинского страхования</w:t>
      </w:r>
      <w:r w:rsid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="00C66F62">
        <w:rPr>
          <w:rFonts w:ascii="Times New Roman" w:hAnsi="Times New Roman" w:cs="Times New Roman"/>
          <w:sz w:val="28"/>
          <w:szCs w:val="28"/>
        </w:rPr>
        <w:t xml:space="preserve"> 34196,42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 (по случаям, установленным базов</w:t>
      </w:r>
      <w:r w:rsidRPr="00400C00">
        <w:rPr>
          <w:rFonts w:ascii="Times New Roman" w:hAnsi="Times New Roman" w:cs="Times New Roman"/>
          <w:sz w:val="28"/>
          <w:szCs w:val="28"/>
        </w:rPr>
        <w:t>ой программой ОМС</w:t>
      </w:r>
      <w:r w:rsidR="00400C00" w:rsidRPr="00400C00">
        <w:rPr>
          <w:rFonts w:ascii="Times New Roman" w:hAnsi="Times New Roman" w:cs="Times New Roman"/>
          <w:sz w:val="28"/>
          <w:szCs w:val="28"/>
        </w:rPr>
        <w:t xml:space="preserve">,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C66F62" w:rsidRPr="00C66F62">
        <w:rPr>
          <w:rFonts w:ascii="Times New Roman" w:hAnsi="Times New Roman" w:cs="Times New Roman"/>
          <w:sz w:val="28"/>
          <w:szCs w:val="28"/>
        </w:rPr>
        <w:t>34295,90</w:t>
      </w:r>
      <w:r w:rsidR="00DB2316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400C00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программой ОМС,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520576">
        <w:rPr>
          <w:rFonts w:ascii="Times New Roman" w:hAnsi="Times New Roman" w:cs="Times New Roman"/>
          <w:sz w:val="28"/>
          <w:szCs w:val="28"/>
        </w:rPr>
        <w:t>14249,46</w:t>
      </w:r>
      <w:r w:rsidRPr="00400C00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A03EDC">
        <w:rPr>
          <w:rFonts w:ascii="Times New Roman" w:hAnsi="Times New Roman" w:cs="Times New Roman"/>
          <w:sz w:val="28"/>
          <w:szCs w:val="28"/>
        </w:rPr>
        <w:t>).</w:t>
      </w:r>
      <w:r w:rsidR="003E78BF">
        <w:rPr>
          <w:rFonts w:ascii="Times New Roman" w:hAnsi="Times New Roman" w:cs="Times New Roman"/>
          <w:sz w:val="28"/>
          <w:szCs w:val="28"/>
        </w:rPr>
        <w:t xml:space="preserve"> </w:t>
      </w:r>
      <w:r w:rsidR="00161CFE" w:rsidRPr="00161CFE">
        <w:rPr>
          <w:rFonts w:ascii="Times New Roman" w:hAnsi="Times New Roman" w:cs="Times New Roman"/>
          <w:sz w:val="28"/>
          <w:szCs w:val="28"/>
        </w:rPr>
        <w:t xml:space="preserve">На 1 случай </w:t>
      </w:r>
      <w:r w:rsidR="00DB1EA4">
        <w:rPr>
          <w:rFonts w:ascii="Times New Roman" w:hAnsi="Times New Roman" w:cs="Times New Roman"/>
          <w:sz w:val="28"/>
          <w:szCs w:val="28"/>
        </w:rPr>
        <w:t>госпитализации</w:t>
      </w:r>
      <w:r w:rsidR="00161CFE" w:rsidRPr="00161CFE">
        <w:rPr>
          <w:rFonts w:ascii="Times New Roman" w:hAnsi="Times New Roman" w:cs="Times New Roman"/>
          <w:sz w:val="28"/>
          <w:szCs w:val="28"/>
        </w:rPr>
        <w:t xml:space="preserve"> по профилю «онкол</w:t>
      </w:r>
      <w:r w:rsidR="00161CFE" w:rsidRPr="00161CFE">
        <w:rPr>
          <w:rFonts w:ascii="Times New Roman" w:hAnsi="Times New Roman" w:cs="Times New Roman"/>
          <w:sz w:val="28"/>
          <w:szCs w:val="28"/>
        </w:rPr>
        <w:t>о</w:t>
      </w:r>
      <w:r w:rsidR="00161CFE" w:rsidRPr="00161CFE">
        <w:rPr>
          <w:rFonts w:ascii="Times New Roman" w:hAnsi="Times New Roman" w:cs="Times New Roman"/>
          <w:sz w:val="28"/>
          <w:szCs w:val="28"/>
        </w:rPr>
        <w:t xml:space="preserve">гия» за счет средств обязательного медицинского страхования – </w:t>
      </w:r>
      <w:r w:rsidR="00400C00">
        <w:rPr>
          <w:rFonts w:ascii="Times New Roman" w:hAnsi="Times New Roman" w:cs="Times New Roman"/>
          <w:sz w:val="28"/>
          <w:szCs w:val="28"/>
        </w:rPr>
        <w:br/>
      </w:r>
      <w:r w:rsidR="00E21C68" w:rsidRPr="00E21C68">
        <w:rPr>
          <w:rFonts w:ascii="Times New Roman" w:hAnsi="Times New Roman" w:cs="Times New Roman"/>
          <w:sz w:val="28"/>
          <w:szCs w:val="28"/>
        </w:rPr>
        <w:t xml:space="preserve">82001,39 </w:t>
      </w:r>
      <w:r w:rsidR="00161CFE"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161CFE" w:rsidRPr="00161CFE">
        <w:rPr>
          <w:rFonts w:ascii="Times New Roman" w:hAnsi="Times New Roman" w:cs="Times New Roman"/>
          <w:sz w:val="28"/>
          <w:szCs w:val="28"/>
        </w:rPr>
        <w:t>рубля.</w:t>
      </w:r>
    </w:p>
    <w:p w:rsidR="00F27D1F" w:rsidRPr="00A03EDC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</w:t>
      </w:r>
      <w:r w:rsidR="002D17C4" w:rsidRPr="001A76BC">
        <w:rPr>
          <w:rFonts w:ascii="Times New Roman" w:hAnsi="Times New Roman" w:cs="Times New Roman"/>
          <w:sz w:val="28"/>
          <w:szCs w:val="28"/>
        </w:rPr>
        <w:t>1.</w:t>
      </w:r>
      <w:r w:rsidRPr="001A76BC">
        <w:rPr>
          <w:rFonts w:ascii="Times New Roman" w:hAnsi="Times New Roman" w:cs="Times New Roman"/>
          <w:sz w:val="28"/>
          <w:szCs w:val="28"/>
        </w:rPr>
        <w:t xml:space="preserve">7. На 1 </w:t>
      </w:r>
      <w:r w:rsidR="00DB1EA4">
        <w:rPr>
          <w:rFonts w:ascii="Times New Roman" w:hAnsi="Times New Roman" w:cs="Times New Roman"/>
          <w:sz w:val="28"/>
          <w:szCs w:val="28"/>
        </w:rPr>
        <w:t>случай госпитализации</w:t>
      </w:r>
      <w:r w:rsidRPr="001A76BC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в специализированны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="008B487E" w:rsidRPr="001A76BC">
        <w:rPr>
          <w:rFonts w:ascii="Times New Roman" w:hAnsi="Times New Roman" w:cs="Times New Roman"/>
          <w:sz w:val="28"/>
          <w:szCs w:val="28"/>
        </w:rPr>
        <w:t>медицински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="008B487E" w:rsidRPr="001A76B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A2129">
        <w:rPr>
          <w:rFonts w:ascii="Times New Roman" w:hAnsi="Times New Roman" w:cs="Times New Roman"/>
          <w:sz w:val="28"/>
          <w:szCs w:val="28"/>
        </w:rPr>
        <w:t>и</w:t>
      </w:r>
      <w:r w:rsidRPr="001A76BC">
        <w:rPr>
          <w:rFonts w:ascii="Times New Roman" w:hAnsi="Times New Roman" w:cs="Times New Roman"/>
          <w:sz w:val="28"/>
          <w:szCs w:val="28"/>
        </w:rPr>
        <w:t>, оказывающи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="00620262" w:rsidRPr="001A76BC">
        <w:rPr>
          <w:rFonts w:ascii="Times New Roman" w:hAnsi="Times New Roman" w:cs="Times New Roman"/>
          <w:sz w:val="28"/>
          <w:szCs w:val="28"/>
        </w:rPr>
        <w:t xml:space="preserve"> медицинскую помощь по</w:t>
      </w:r>
      <w:r w:rsidR="00620262" w:rsidRPr="00B259ED">
        <w:rPr>
          <w:rFonts w:ascii="Times New Roman" w:hAnsi="Times New Roman" w:cs="Times New Roman"/>
          <w:sz w:val="28"/>
          <w:szCs w:val="28"/>
        </w:rPr>
        <w:t xml:space="preserve"> профилю «</w:t>
      </w:r>
      <w:r w:rsidR="00DB2316">
        <w:rPr>
          <w:rFonts w:ascii="Times New Roman" w:hAnsi="Times New Roman" w:cs="Times New Roman"/>
          <w:sz w:val="28"/>
          <w:szCs w:val="28"/>
        </w:rPr>
        <w:t>м</w:t>
      </w:r>
      <w:r w:rsidRPr="00B259ED">
        <w:rPr>
          <w:rFonts w:ascii="Times New Roman" w:hAnsi="Times New Roman" w:cs="Times New Roman"/>
          <w:sz w:val="28"/>
          <w:szCs w:val="28"/>
        </w:rPr>
        <w:t>едицинская реабилитация</w:t>
      </w:r>
      <w:r w:rsidR="00620262" w:rsidRPr="00B259ED">
        <w:rPr>
          <w:rFonts w:ascii="Times New Roman" w:hAnsi="Times New Roman" w:cs="Times New Roman"/>
          <w:sz w:val="28"/>
          <w:szCs w:val="28"/>
        </w:rPr>
        <w:t>»</w:t>
      </w:r>
      <w:r w:rsidRPr="00B259ED">
        <w:rPr>
          <w:rFonts w:ascii="Times New Roman" w:hAnsi="Times New Roman" w:cs="Times New Roman"/>
          <w:sz w:val="28"/>
          <w:szCs w:val="28"/>
        </w:rPr>
        <w:t>, и реабилитационны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Pr="00B259ED">
        <w:rPr>
          <w:rFonts w:ascii="Times New Roman" w:hAnsi="Times New Roman" w:cs="Times New Roman"/>
          <w:sz w:val="28"/>
          <w:szCs w:val="28"/>
        </w:rPr>
        <w:t xml:space="preserve"> о</w:t>
      </w:r>
      <w:r w:rsidRPr="00B259ED">
        <w:rPr>
          <w:rFonts w:ascii="Times New Roman" w:hAnsi="Times New Roman" w:cs="Times New Roman"/>
          <w:sz w:val="28"/>
          <w:szCs w:val="28"/>
        </w:rPr>
        <w:t>т</w:t>
      </w:r>
      <w:r w:rsidR="007A2129">
        <w:rPr>
          <w:rFonts w:ascii="Times New Roman" w:hAnsi="Times New Roman" w:cs="Times New Roman"/>
          <w:sz w:val="28"/>
          <w:szCs w:val="28"/>
        </w:rPr>
        <w:t>деления</w:t>
      </w:r>
      <w:r w:rsidRPr="00B259ED">
        <w:rPr>
          <w:rFonts w:ascii="Times New Roman" w:hAnsi="Times New Roman" w:cs="Times New Roman"/>
          <w:sz w:val="28"/>
          <w:szCs w:val="28"/>
        </w:rPr>
        <w:t xml:space="preserve"> медицинских организаций за </w:t>
      </w:r>
      <w:r w:rsidRPr="00A03EDC">
        <w:rPr>
          <w:rFonts w:ascii="Times New Roman" w:hAnsi="Times New Roman" w:cs="Times New Roman"/>
          <w:sz w:val="28"/>
          <w:szCs w:val="28"/>
        </w:rPr>
        <w:t>счет средств обязательного медици</w:t>
      </w:r>
      <w:r w:rsidRPr="00A03EDC">
        <w:rPr>
          <w:rFonts w:ascii="Times New Roman" w:hAnsi="Times New Roman" w:cs="Times New Roman"/>
          <w:sz w:val="28"/>
          <w:szCs w:val="28"/>
        </w:rPr>
        <w:t>н</w:t>
      </w:r>
      <w:r w:rsidRPr="00A03EDC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400C00" w:rsidRPr="00DA45C0">
        <w:rPr>
          <w:rFonts w:ascii="Times New Roman" w:hAnsi="Times New Roman" w:cs="Times New Roman"/>
          <w:sz w:val="28"/>
          <w:szCs w:val="28"/>
        </w:rPr>
        <w:t>37045,50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</w:t>
      </w:r>
      <w:r w:rsidR="00400C00">
        <w:rPr>
          <w:rFonts w:ascii="Times New Roman" w:hAnsi="Times New Roman" w:cs="Times New Roman"/>
          <w:sz w:val="28"/>
          <w:szCs w:val="28"/>
        </w:rPr>
        <w:t>я</w:t>
      </w:r>
      <w:r w:rsidRPr="00A03EDC">
        <w:rPr>
          <w:rFonts w:ascii="Times New Roman" w:hAnsi="Times New Roman" w:cs="Times New Roman"/>
          <w:sz w:val="28"/>
          <w:szCs w:val="28"/>
        </w:rPr>
        <w:t>.</w:t>
      </w:r>
    </w:p>
    <w:p w:rsidR="00F27D1F" w:rsidRPr="001A76BC" w:rsidRDefault="00F27D1F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</w:t>
      </w:r>
      <w:r w:rsidR="002D17C4" w:rsidRPr="001A76BC">
        <w:rPr>
          <w:rFonts w:ascii="Times New Roman" w:hAnsi="Times New Roman" w:cs="Times New Roman"/>
          <w:sz w:val="28"/>
          <w:szCs w:val="28"/>
        </w:rPr>
        <w:t>1.</w:t>
      </w:r>
      <w:r w:rsidRPr="001A76BC">
        <w:rPr>
          <w:rFonts w:ascii="Times New Roman" w:hAnsi="Times New Roman" w:cs="Times New Roman"/>
          <w:sz w:val="28"/>
          <w:szCs w:val="28"/>
        </w:rPr>
        <w:t>8. На 1 койко-день в медицинских организациях (их структурных подразделениях), оказывающих паллиативную медицинскую помощь в ст</w:t>
      </w:r>
      <w:r w:rsidRPr="001A76BC">
        <w:rPr>
          <w:rFonts w:ascii="Times New Roman" w:hAnsi="Times New Roman" w:cs="Times New Roman"/>
          <w:sz w:val="28"/>
          <w:szCs w:val="28"/>
        </w:rPr>
        <w:t>а</w:t>
      </w:r>
      <w:r w:rsidRPr="001A76BC">
        <w:rPr>
          <w:rFonts w:ascii="Times New Roman" w:hAnsi="Times New Roman" w:cs="Times New Roman"/>
          <w:sz w:val="28"/>
          <w:szCs w:val="28"/>
        </w:rPr>
        <w:t>ционарных условиях</w:t>
      </w:r>
      <w:r w:rsidR="009F141C" w:rsidRPr="001A76BC">
        <w:rPr>
          <w:rFonts w:ascii="Times New Roman" w:hAnsi="Times New Roman" w:cs="Times New Roman"/>
          <w:sz w:val="28"/>
          <w:szCs w:val="28"/>
        </w:rPr>
        <w:t xml:space="preserve"> (включая хосписы и больницы сестринского ухода)</w:t>
      </w:r>
      <w:r w:rsidRPr="001A76BC">
        <w:rPr>
          <w:rFonts w:ascii="Times New Roman" w:hAnsi="Times New Roman" w:cs="Times New Roman"/>
          <w:sz w:val="28"/>
          <w:szCs w:val="28"/>
        </w:rPr>
        <w:t xml:space="preserve">, за счет средств областного бюджета </w:t>
      </w:r>
      <w:r w:rsidR="00492402" w:rsidRPr="00DA45C0">
        <w:rPr>
          <w:rFonts w:ascii="Times New Roman" w:hAnsi="Times New Roman" w:cs="Times New Roman"/>
          <w:sz w:val="28"/>
          <w:szCs w:val="28"/>
        </w:rPr>
        <w:t>–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="00DA45C0" w:rsidRPr="00DA45C0">
        <w:rPr>
          <w:rFonts w:ascii="Times New Roman" w:hAnsi="Times New Roman" w:cs="Times New Roman"/>
          <w:sz w:val="28"/>
          <w:szCs w:val="28"/>
        </w:rPr>
        <w:t>2162,48</w:t>
      </w:r>
      <w:r w:rsidRPr="00DA45C0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</w:t>
      </w:r>
      <w:r w:rsidR="0062083B">
        <w:rPr>
          <w:rFonts w:ascii="Times New Roman" w:hAnsi="Times New Roman" w:cs="Times New Roman"/>
          <w:sz w:val="28"/>
          <w:szCs w:val="28"/>
        </w:rPr>
        <w:t xml:space="preserve">, </w:t>
      </w:r>
      <w:r w:rsidR="0062083B" w:rsidRPr="0062083B">
        <w:rPr>
          <w:rFonts w:ascii="Times New Roman" w:hAnsi="Times New Roman" w:cs="Times New Roman"/>
          <w:sz w:val="28"/>
          <w:szCs w:val="28"/>
        </w:rPr>
        <w:t>за счет средств обязател</w:t>
      </w:r>
      <w:r w:rsidR="0062083B" w:rsidRPr="0062083B">
        <w:rPr>
          <w:rFonts w:ascii="Times New Roman" w:hAnsi="Times New Roman" w:cs="Times New Roman"/>
          <w:sz w:val="28"/>
          <w:szCs w:val="28"/>
        </w:rPr>
        <w:t>ь</w:t>
      </w:r>
      <w:r w:rsidR="0062083B" w:rsidRPr="0062083B">
        <w:rPr>
          <w:rFonts w:ascii="Times New Roman" w:hAnsi="Times New Roman" w:cs="Times New Roman"/>
          <w:sz w:val="28"/>
          <w:szCs w:val="28"/>
        </w:rPr>
        <w:t>ного медицинского страхования по случаям, определенным в дополнение к установленным базовой</w:t>
      </w:r>
      <w:r w:rsidR="0062083B">
        <w:rPr>
          <w:rFonts w:ascii="Times New Roman" w:hAnsi="Times New Roman" w:cs="Times New Roman"/>
          <w:sz w:val="28"/>
          <w:szCs w:val="28"/>
        </w:rPr>
        <w:t xml:space="preserve"> программой ОМС, – 961,08 рубля</w:t>
      </w:r>
      <w:r w:rsidRPr="00A03EDC">
        <w:rPr>
          <w:rFonts w:ascii="Times New Roman" w:hAnsi="Times New Roman" w:cs="Times New Roman"/>
          <w:sz w:val="28"/>
          <w:szCs w:val="28"/>
        </w:rPr>
        <w:t>.</w:t>
      </w:r>
    </w:p>
    <w:p w:rsidR="00E3122A" w:rsidRPr="001A76BC" w:rsidRDefault="002D17C4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8.2. Средние нормативы финансовых затрат на единицу объема мед</w:t>
      </w:r>
      <w:r w:rsidRPr="001A76BC">
        <w:rPr>
          <w:rFonts w:ascii="Times New Roman" w:hAnsi="Times New Roman" w:cs="Times New Roman"/>
          <w:sz w:val="28"/>
          <w:szCs w:val="28"/>
        </w:rPr>
        <w:t>и</w:t>
      </w:r>
      <w:r w:rsidRPr="001A76BC">
        <w:rPr>
          <w:rFonts w:ascii="Times New Roman" w:hAnsi="Times New Roman" w:cs="Times New Roman"/>
          <w:sz w:val="28"/>
          <w:szCs w:val="28"/>
        </w:rPr>
        <w:t>цинской помощи, оказываемой в соответствии с Территориальной програ</w:t>
      </w:r>
      <w:r w:rsidRPr="001A76BC">
        <w:rPr>
          <w:rFonts w:ascii="Times New Roman" w:hAnsi="Times New Roman" w:cs="Times New Roman"/>
          <w:sz w:val="28"/>
          <w:szCs w:val="28"/>
        </w:rPr>
        <w:t>м</w:t>
      </w:r>
      <w:r w:rsidRPr="001A76BC">
        <w:rPr>
          <w:rFonts w:ascii="Times New Roman" w:hAnsi="Times New Roman" w:cs="Times New Roman"/>
          <w:sz w:val="28"/>
          <w:szCs w:val="28"/>
        </w:rPr>
        <w:t xml:space="preserve">мой, на </w:t>
      </w:r>
      <w:r w:rsidR="00E3122A" w:rsidRPr="001A76BC">
        <w:rPr>
          <w:rFonts w:ascii="Times New Roman" w:hAnsi="Times New Roman" w:cs="Times New Roman"/>
          <w:sz w:val="28"/>
          <w:szCs w:val="28"/>
        </w:rPr>
        <w:t>20</w:t>
      </w:r>
      <w:r w:rsidR="00DB1EA4">
        <w:rPr>
          <w:rFonts w:ascii="Times New Roman" w:hAnsi="Times New Roman" w:cs="Times New Roman"/>
          <w:sz w:val="28"/>
          <w:szCs w:val="28"/>
        </w:rPr>
        <w:t>20</w:t>
      </w:r>
      <w:r w:rsidR="00E3122A" w:rsidRPr="001A76BC">
        <w:rPr>
          <w:rFonts w:ascii="Times New Roman" w:hAnsi="Times New Roman" w:cs="Times New Roman"/>
          <w:sz w:val="28"/>
          <w:szCs w:val="28"/>
        </w:rPr>
        <w:t xml:space="preserve"> и 20</w:t>
      </w:r>
      <w:r w:rsidR="00B259ED" w:rsidRPr="001A76BC">
        <w:rPr>
          <w:rFonts w:ascii="Times New Roman" w:hAnsi="Times New Roman" w:cs="Times New Roman"/>
          <w:sz w:val="28"/>
          <w:szCs w:val="28"/>
        </w:rPr>
        <w:t>2</w:t>
      </w:r>
      <w:r w:rsidR="00DB1EA4">
        <w:rPr>
          <w:rFonts w:ascii="Times New Roman" w:hAnsi="Times New Roman" w:cs="Times New Roman"/>
          <w:sz w:val="28"/>
          <w:szCs w:val="28"/>
        </w:rPr>
        <w:t>1</w:t>
      </w:r>
      <w:r w:rsidRPr="001A76BC">
        <w:rPr>
          <w:rFonts w:ascii="Times New Roman" w:hAnsi="Times New Roman" w:cs="Times New Roman"/>
          <w:sz w:val="28"/>
          <w:szCs w:val="28"/>
        </w:rPr>
        <w:t xml:space="preserve"> годы составляют:</w:t>
      </w:r>
      <w:bookmarkStart w:id="9" w:name="P472"/>
      <w:bookmarkEnd w:id="9"/>
    </w:p>
    <w:p w:rsidR="00E3122A" w:rsidRPr="00400C00" w:rsidRDefault="00E3122A" w:rsidP="00C712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 xml:space="preserve">8.2.1. На 1 </w:t>
      </w:r>
      <w:r w:rsidRPr="00A03EDC">
        <w:rPr>
          <w:rFonts w:ascii="Times New Roman" w:hAnsi="Times New Roman" w:cs="Times New Roman"/>
          <w:sz w:val="28"/>
          <w:szCs w:val="28"/>
        </w:rPr>
        <w:t xml:space="preserve">вызов скорой </w:t>
      </w:r>
      <w:r w:rsidRPr="00400C00">
        <w:rPr>
          <w:rFonts w:ascii="Times New Roman" w:hAnsi="Times New Roman" w:cs="Times New Roman"/>
          <w:sz w:val="28"/>
          <w:szCs w:val="28"/>
        </w:rPr>
        <w:t>медицинской помощи за счет средств обяз</w:t>
      </w:r>
      <w:r w:rsidRPr="00400C00">
        <w:rPr>
          <w:rFonts w:ascii="Times New Roman" w:hAnsi="Times New Roman" w:cs="Times New Roman"/>
          <w:sz w:val="28"/>
          <w:szCs w:val="28"/>
        </w:rPr>
        <w:t>а</w:t>
      </w:r>
      <w:r w:rsidRPr="00400C00">
        <w:rPr>
          <w:rFonts w:ascii="Times New Roman" w:hAnsi="Times New Roman" w:cs="Times New Roman"/>
          <w:sz w:val="28"/>
          <w:szCs w:val="28"/>
        </w:rPr>
        <w:t xml:space="preserve">тельного медицинского страхования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400C00" w:rsidRPr="00400C00">
        <w:rPr>
          <w:rFonts w:ascii="Times New Roman" w:hAnsi="Times New Roman" w:cs="Times New Roman"/>
          <w:sz w:val="28"/>
          <w:szCs w:val="28"/>
        </w:rPr>
        <w:t>25</w:t>
      </w:r>
      <w:r w:rsidR="0062083B">
        <w:rPr>
          <w:rFonts w:ascii="Times New Roman" w:hAnsi="Times New Roman" w:cs="Times New Roman"/>
          <w:sz w:val="28"/>
          <w:szCs w:val="28"/>
        </w:rPr>
        <w:t xml:space="preserve">41,02 </w:t>
      </w:r>
      <w:r w:rsidRPr="00400C00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1F54E9" w:rsidRPr="00400C00">
        <w:rPr>
          <w:rFonts w:ascii="Times New Roman" w:hAnsi="Times New Roman" w:cs="Times New Roman"/>
          <w:sz w:val="28"/>
          <w:szCs w:val="28"/>
        </w:rPr>
        <w:t>на 20</w:t>
      </w:r>
      <w:r w:rsidR="00DB1EA4" w:rsidRPr="00400C00">
        <w:rPr>
          <w:rFonts w:ascii="Times New Roman" w:hAnsi="Times New Roman" w:cs="Times New Roman"/>
          <w:sz w:val="28"/>
          <w:szCs w:val="28"/>
        </w:rPr>
        <w:t>20</w:t>
      </w:r>
      <w:r w:rsidR="001F54E9" w:rsidRPr="00400C0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00C00">
        <w:rPr>
          <w:rFonts w:ascii="Times New Roman" w:hAnsi="Times New Roman" w:cs="Times New Roman"/>
          <w:sz w:val="28"/>
          <w:szCs w:val="28"/>
        </w:rPr>
        <w:t xml:space="preserve">(по случаям, установленным базовой программой ОМС,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400C00" w:rsidRPr="00400C00">
        <w:rPr>
          <w:rFonts w:ascii="Times New Roman" w:hAnsi="Times New Roman" w:cs="Times New Roman"/>
          <w:sz w:val="28"/>
          <w:szCs w:val="28"/>
        </w:rPr>
        <w:t>2574,47</w:t>
      </w:r>
      <w:r w:rsidR="00DB2316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400C00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программой ОМС,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62083B">
        <w:rPr>
          <w:rFonts w:ascii="Times New Roman" w:hAnsi="Times New Roman" w:cs="Times New Roman"/>
          <w:sz w:val="28"/>
          <w:szCs w:val="28"/>
        </w:rPr>
        <w:t xml:space="preserve">116,10 </w:t>
      </w:r>
      <w:r w:rsidRPr="00400C00">
        <w:rPr>
          <w:rFonts w:ascii="Times New Roman" w:hAnsi="Times New Roman" w:cs="Times New Roman"/>
          <w:sz w:val="28"/>
          <w:szCs w:val="28"/>
        </w:rPr>
        <w:t>рубля)</w:t>
      </w:r>
      <w:r w:rsidR="00C9428F" w:rsidRPr="00400C00">
        <w:rPr>
          <w:rFonts w:ascii="Times New Roman" w:hAnsi="Times New Roman" w:cs="Times New Roman"/>
          <w:sz w:val="28"/>
          <w:szCs w:val="28"/>
        </w:rPr>
        <w:t xml:space="preserve">, </w:t>
      </w:r>
      <w:r w:rsidR="005E403B">
        <w:rPr>
          <w:rFonts w:ascii="Times New Roman" w:hAnsi="Times New Roman" w:cs="Times New Roman"/>
          <w:sz w:val="28"/>
          <w:szCs w:val="28"/>
        </w:rPr>
        <w:t>26</w:t>
      </w:r>
      <w:r w:rsidR="0062083B">
        <w:rPr>
          <w:rFonts w:ascii="Times New Roman" w:hAnsi="Times New Roman" w:cs="Times New Roman"/>
          <w:sz w:val="28"/>
          <w:szCs w:val="28"/>
        </w:rPr>
        <w:t xml:space="preserve">52,27 </w:t>
      </w:r>
      <w:r w:rsidR="00C9428F" w:rsidRPr="00400C00">
        <w:rPr>
          <w:rFonts w:ascii="Times New Roman" w:hAnsi="Times New Roman" w:cs="Times New Roman"/>
          <w:sz w:val="28"/>
          <w:szCs w:val="28"/>
        </w:rPr>
        <w:t>рубля на 202</w:t>
      </w:r>
      <w:r w:rsidR="00DB1EA4" w:rsidRPr="00400C00">
        <w:rPr>
          <w:rFonts w:ascii="Times New Roman" w:hAnsi="Times New Roman" w:cs="Times New Roman"/>
          <w:sz w:val="28"/>
          <w:szCs w:val="28"/>
        </w:rPr>
        <w:t>1</w:t>
      </w:r>
      <w:r w:rsidR="00C9428F"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1F54E9" w:rsidRPr="00400C00">
        <w:rPr>
          <w:rFonts w:ascii="Times New Roman" w:hAnsi="Times New Roman" w:cs="Times New Roman"/>
          <w:sz w:val="28"/>
          <w:szCs w:val="28"/>
        </w:rPr>
        <w:t>год (по случаям, установленным баз</w:t>
      </w:r>
      <w:r w:rsidR="001F54E9" w:rsidRPr="00400C00">
        <w:rPr>
          <w:rFonts w:ascii="Times New Roman" w:hAnsi="Times New Roman" w:cs="Times New Roman"/>
          <w:sz w:val="28"/>
          <w:szCs w:val="28"/>
        </w:rPr>
        <w:t>о</w:t>
      </w:r>
      <w:r w:rsidR="001F54E9" w:rsidRPr="00400C00">
        <w:rPr>
          <w:rFonts w:ascii="Times New Roman" w:hAnsi="Times New Roman" w:cs="Times New Roman"/>
          <w:sz w:val="28"/>
          <w:szCs w:val="28"/>
        </w:rPr>
        <w:t xml:space="preserve">вой программой ОМС, – </w:t>
      </w:r>
      <w:r w:rsidR="0062083B">
        <w:rPr>
          <w:rFonts w:ascii="Times New Roman" w:hAnsi="Times New Roman" w:cs="Times New Roman"/>
          <w:sz w:val="28"/>
          <w:szCs w:val="28"/>
        </w:rPr>
        <w:t>2687,25</w:t>
      </w:r>
      <w:r w:rsidR="00DB2316">
        <w:rPr>
          <w:rFonts w:ascii="Times New Roman" w:hAnsi="Times New Roman" w:cs="Times New Roman"/>
          <w:sz w:val="28"/>
          <w:szCs w:val="28"/>
        </w:rPr>
        <w:t xml:space="preserve">  рубля;</w:t>
      </w:r>
      <w:r w:rsidR="001F54E9" w:rsidRPr="00400C00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</w:t>
      </w:r>
      <w:r w:rsidR="001F54E9" w:rsidRPr="00400C00">
        <w:rPr>
          <w:rFonts w:ascii="Times New Roman" w:hAnsi="Times New Roman" w:cs="Times New Roman"/>
          <w:sz w:val="28"/>
          <w:szCs w:val="28"/>
        </w:rPr>
        <w:t>л</w:t>
      </w:r>
      <w:r w:rsidR="001F54E9" w:rsidRPr="00400C00">
        <w:rPr>
          <w:rFonts w:ascii="Times New Roman" w:hAnsi="Times New Roman" w:cs="Times New Roman"/>
          <w:sz w:val="28"/>
          <w:szCs w:val="28"/>
        </w:rPr>
        <w:lastRenderedPageBreak/>
        <w:t xml:space="preserve">нение к установленным базовой программой ОМС, – </w:t>
      </w:r>
      <w:r w:rsidR="0062083B">
        <w:rPr>
          <w:rFonts w:ascii="Times New Roman" w:hAnsi="Times New Roman" w:cs="Times New Roman"/>
          <w:sz w:val="28"/>
          <w:szCs w:val="28"/>
        </w:rPr>
        <w:t>116,10</w:t>
      </w:r>
      <w:r w:rsidR="001F54E9" w:rsidRPr="00400C00">
        <w:rPr>
          <w:rFonts w:ascii="Times New Roman" w:hAnsi="Times New Roman" w:cs="Times New Roman"/>
          <w:sz w:val="28"/>
          <w:szCs w:val="28"/>
        </w:rPr>
        <w:t xml:space="preserve"> рубля)</w:t>
      </w:r>
      <w:r w:rsidRPr="00400C00">
        <w:rPr>
          <w:rFonts w:ascii="Times New Roman" w:hAnsi="Times New Roman" w:cs="Times New Roman"/>
          <w:sz w:val="28"/>
          <w:szCs w:val="28"/>
        </w:rPr>
        <w:t>.</w:t>
      </w:r>
    </w:p>
    <w:p w:rsidR="00E3122A" w:rsidRPr="001A76BC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 xml:space="preserve">8.2.2. </w:t>
      </w:r>
      <w:r w:rsidRPr="0092485D">
        <w:rPr>
          <w:rFonts w:ascii="Times New Roman" w:hAnsi="Times New Roman" w:cs="Times New Roman"/>
          <w:sz w:val="28"/>
          <w:szCs w:val="28"/>
        </w:rPr>
        <w:t>На 1 посещение с профилактическ</w:t>
      </w:r>
      <w:r w:rsidR="00DB2316">
        <w:rPr>
          <w:rFonts w:ascii="Times New Roman" w:hAnsi="Times New Roman" w:cs="Times New Roman"/>
          <w:sz w:val="28"/>
          <w:szCs w:val="28"/>
        </w:rPr>
        <w:t>ими</w:t>
      </w:r>
      <w:r w:rsidRPr="0092485D">
        <w:rPr>
          <w:rFonts w:ascii="Times New Roman" w:hAnsi="Times New Roman" w:cs="Times New Roman"/>
          <w:sz w:val="28"/>
          <w:szCs w:val="28"/>
        </w:rPr>
        <w:t xml:space="preserve"> и иными целями при ок</w:t>
      </w:r>
      <w:r w:rsidRPr="0092485D">
        <w:rPr>
          <w:rFonts w:ascii="Times New Roman" w:hAnsi="Times New Roman" w:cs="Times New Roman"/>
          <w:sz w:val="28"/>
          <w:szCs w:val="28"/>
        </w:rPr>
        <w:t>а</w:t>
      </w:r>
      <w:r w:rsidRPr="0092485D">
        <w:rPr>
          <w:rFonts w:ascii="Times New Roman" w:hAnsi="Times New Roman" w:cs="Times New Roman"/>
          <w:sz w:val="28"/>
          <w:szCs w:val="28"/>
        </w:rPr>
        <w:t>зании медицинской помощи</w:t>
      </w:r>
      <w:r w:rsidRPr="00A03EDC">
        <w:rPr>
          <w:rFonts w:ascii="Times New Roman" w:hAnsi="Times New Roman" w:cs="Times New Roman"/>
          <w:sz w:val="28"/>
          <w:szCs w:val="28"/>
        </w:rPr>
        <w:t xml:space="preserve"> в амбулаторных условиях медицинскими орг</w:t>
      </w:r>
      <w:r w:rsidRPr="00A03EDC">
        <w:rPr>
          <w:rFonts w:ascii="Times New Roman" w:hAnsi="Times New Roman" w:cs="Times New Roman"/>
          <w:sz w:val="28"/>
          <w:szCs w:val="28"/>
        </w:rPr>
        <w:t>а</w:t>
      </w:r>
      <w:r w:rsidRPr="00A03EDC">
        <w:rPr>
          <w:rFonts w:ascii="Times New Roman" w:hAnsi="Times New Roman" w:cs="Times New Roman"/>
          <w:sz w:val="28"/>
          <w:szCs w:val="28"/>
        </w:rPr>
        <w:t xml:space="preserve">низациями (их структурными подразделениями) за счет средств областного бюджета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="000B26D1"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BB408D">
        <w:rPr>
          <w:rFonts w:ascii="Times New Roman" w:hAnsi="Times New Roman" w:cs="Times New Roman"/>
          <w:sz w:val="28"/>
          <w:szCs w:val="28"/>
        </w:rPr>
        <w:t>472,02</w:t>
      </w:r>
      <w:r w:rsidRPr="006A637A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</w:t>
      </w:r>
      <w:r w:rsidR="001F54E9" w:rsidRPr="00A03EDC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>
        <w:rPr>
          <w:rFonts w:ascii="Times New Roman" w:hAnsi="Times New Roman" w:cs="Times New Roman"/>
          <w:sz w:val="28"/>
          <w:szCs w:val="28"/>
        </w:rPr>
        <w:t>20</w:t>
      </w:r>
      <w:r w:rsidR="001F54E9" w:rsidRPr="00A03EDC">
        <w:rPr>
          <w:rFonts w:ascii="Times New Roman" w:hAnsi="Times New Roman" w:cs="Times New Roman"/>
          <w:sz w:val="28"/>
          <w:szCs w:val="28"/>
        </w:rPr>
        <w:t xml:space="preserve"> год</w:t>
      </w:r>
      <w:r w:rsidR="00DB2316">
        <w:rPr>
          <w:rFonts w:ascii="Times New Roman" w:hAnsi="Times New Roman" w:cs="Times New Roman"/>
          <w:sz w:val="28"/>
          <w:szCs w:val="28"/>
        </w:rPr>
        <w:t xml:space="preserve"> и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6A637A" w:rsidRPr="006A637A">
        <w:rPr>
          <w:rFonts w:ascii="Times New Roman" w:hAnsi="Times New Roman" w:cs="Times New Roman"/>
          <w:sz w:val="28"/>
          <w:szCs w:val="28"/>
        </w:rPr>
        <w:t>473,</w:t>
      </w:r>
      <w:r w:rsidR="00BB408D">
        <w:rPr>
          <w:rFonts w:ascii="Times New Roman" w:hAnsi="Times New Roman" w:cs="Times New Roman"/>
          <w:sz w:val="28"/>
          <w:szCs w:val="28"/>
        </w:rPr>
        <w:t>26</w:t>
      </w:r>
      <w:r w:rsidR="001F54E9" w:rsidRPr="006A637A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A03EDC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1F54E9" w:rsidRPr="00A03EDC">
        <w:rPr>
          <w:rFonts w:ascii="Times New Roman" w:hAnsi="Times New Roman" w:cs="Times New Roman"/>
          <w:sz w:val="28"/>
          <w:szCs w:val="28"/>
        </w:rPr>
        <w:t>на 20</w:t>
      </w:r>
      <w:r w:rsidR="00C9428F" w:rsidRPr="00A03EDC">
        <w:rPr>
          <w:rFonts w:ascii="Times New Roman" w:hAnsi="Times New Roman" w:cs="Times New Roman"/>
          <w:sz w:val="28"/>
          <w:szCs w:val="28"/>
        </w:rPr>
        <w:t>2</w:t>
      </w:r>
      <w:r w:rsidR="00DB1EA4">
        <w:rPr>
          <w:rFonts w:ascii="Times New Roman" w:hAnsi="Times New Roman" w:cs="Times New Roman"/>
          <w:sz w:val="28"/>
          <w:szCs w:val="28"/>
        </w:rPr>
        <w:t>1</w:t>
      </w:r>
      <w:r w:rsidR="001F54E9" w:rsidRPr="00A03EDC">
        <w:rPr>
          <w:rFonts w:ascii="Times New Roman" w:hAnsi="Times New Roman" w:cs="Times New Roman"/>
          <w:sz w:val="28"/>
          <w:szCs w:val="28"/>
        </w:rPr>
        <w:t xml:space="preserve"> год, </w:t>
      </w:r>
      <w:r w:rsidRPr="00A03EDC">
        <w:rPr>
          <w:rFonts w:ascii="Times New Roman" w:hAnsi="Times New Roman" w:cs="Times New Roman"/>
          <w:sz w:val="28"/>
          <w:szCs w:val="28"/>
        </w:rPr>
        <w:t xml:space="preserve">за счет средств обязательного медицинского страхования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92485D">
        <w:rPr>
          <w:rFonts w:ascii="Times New Roman" w:hAnsi="Times New Roman" w:cs="Times New Roman"/>
          <w:sz w:val="28"/>
          <w:szCs w:val="28"/>
        </w:rPr>
        <w:t>511,06</w:t>
      </w:r>
      <w:r w:rsidRPr="00400C00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1F54E9" w:rsidRPr="00400C00">
        <w:rPr>
          <w:rFonts w:ascii="Times New Roman" w:hAnsi="Times New Roman" w:cs="Times New Roman"/>
          <w:sz w:val="28"/>
          <w:szCs w:val="28"/>
        </w:rPr>
        <w:t>на 20</w:t>
      </w:r>
      <w:r w:rsidR="00DB1EA4" w:rsidRPr="00400C00">
        <w:rPr>
          <w:rFonts w:ascii="Times New Roman" w:hAnsi="Times New Roman" w:cs="Times New Roman"/>
          <w:sz w:val="28"/>
          <w:szCs w:val="28"/>
        </w:rPr>
        <w:t xml:space="preserve">20 </w:t>
      </w:r>
      <w:r w:rsidR="001F54E9" w:rsidRPr="00400C00">
        <w:rPr>
          <w:rFonts w:ascii="Times New Roman" w:hAnsi="Times New Roman" w:cs="Times New Roman"/>
          <w:sz w:val="28"/>
          <w:szCs w:val="28"/>
        </w:rPr>
        <w:t xml:space="preserve">год </w:t>
      </w:r>
      <w:r w:rsidRPr="00400C00">
        <w:rPr>
          <w:rFonts w:ascii="Times New Roman" w:hAnsi="Times New Roman" w:cs="Times New Roman"/>
          <w:sz w:val="28"/>
          <w:szCs w:val="28"/>
        </w:rPr>
        <w:t xml:space="preserve">(по случаям, установленным базовой программой ОМС, </w:t>
      </w:r>
      <w:r w:rsidR="00492402" w:rsidRPr="00400C00">
        <w:rPr>
          <w:rFonts w:ascii="Times New Roman" w:hAnsi="Times New Roman" w:cs="Times New Roman"/>
          <w:sz w:val="28"/>
          <w:szCs w:val="28"/>
        </w:rPr>
        <w:t>–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400C00" w:rsidRPr="00400C00">
        <w:rPr>
          <w:rFonts w:ascii="Times New Roman" w:hAnsi="Times New Roman" w:cs="Times New Roman"/>
          <w:sz w:val="28"/>
          <w:szCs w:val="28"/>
        </w:rPr>
        <w:t>534,18</w:t>
      </w:r>
      <w:r w:rsidR="00DB2316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="00E21C68">
        <w:rPr>
          <w:rFonts w:ascii="Times New Roman" w:hAnsi="Times New Roman" w:cs="Times New Roman"/>
          <w:sz w:val="28"/>
          <w:szCs w:val="28"/>
        </w:rPr>
        <w:br/>
      </w:r>
      <w:r w:rsidR="00E21C68" w:rsidRPr="00E21C68">
        <w:rPr>
          <w:rFonts w:ascii="Times New Roman" w:hAnsi="Times New Roman" w:cs="Times New Roman"/>
          <w:sz w:val="28"/>
          <w:szCs w:val="28"/>
        </w:rPr>
        <w:t>на 1 посещение для проведения профилактических медицинских осмотров, в том числе в рамках диспансеризаци</w:t>
      </w:r>
      <w:r w:rsidR="00E21C68">
        <w:rPr>
          <w:rFonts w:ascii="Times New Roman" w:hAnsi="Times New Roman" w:cs="Times New Roman"/>
          <w:sz w:val="28"/>
          <w:szCs w:val="28"/>
        </w:rPr>
        <w:t>и</w:t>
      </w:r>
      <w:r w:rsidR="002C792A">
        <w:rPr>
          <w:rFonts w:ascii="Times New Roman" w:hAnsi="Times New Roman" w:cs="Times New Roman"/>
          <w:sz w:val="28"/>
          <w:szCs w:val="28"/>
        </w:rPr>
        <w:t>,</w:t>
      </w:r>
      <w:r w:rsidR="00400C00" w:rsidRPr="00400C00">
        <w:rPr>
          <w:rFonts w:ascii="Times New Roman" w:hAnsi="Times New Roman" w:cs="Times New Roman"/>
          <w:sz w:val="28"/>
          <w:szCs w:val="28"/>
        </w:rPr>
        <w:t xml:space="preserve"> – 1128,54 руб</w:t>
      </w:r>
      <w:r w:rsidR="00DB2316">
        <w:rPr>
          <w:rFonts w:ascii="Times New Roman" w:hAnsi="Times New Roman" w:cs="Times New Roman"/>
          <w:sz w:val="28"/>
          <w:szCs w:val="28"/>
        </w:rPr>
        <w:t>ля;</w:t>
      </w:r>
      <w:r w:rsidR="00400C00" w:rsidRPr="00400C00">
        <w:rPr>
          <w:rFonts w:ascii="Times New Roman" w:hAnsi="Times New Roman" w:cs="Times New Roman"/>
          <w:sz w:val="28"/>
          <w:szCs w:val="28"/>
        </w:rPr>
        <w:t xml:space="preserve"> </w:t>
      </w:r>
      <w:r w:rsidRPr="00400C00">
        <w:rPr>
          <w:rFonts w:ascii="Times New Roman" w:hAnsi="Times New Roman" w:cs="Times New Roman"/>
          <w:sz w:val="28"/>
          <w:szCs w:val="28"/>
        </w:rPr>
        <w:t>по случаям, опред</w:t>
      </w:r>
      <w:r w:rsidRPr="00400C00">
        <w:rPr>
          <w:rFonts w:ascii="Times New Roman" w:hAnsi="Times New Roman" w:cs="Times New Roman"/>
          <w:sz w:val="28"/>
          <w:szCs w:val="28"/>
        </w:rPr>
        <w:t>е</w:t>
      </w:r>
      <w:r w:rsidRPr="00400C00">
        <w:rPr>
          <w:rFonts w:ascii="Times New Roman" w:hAnsi="Times New Roman" w:cs="Times New Roman"/>
          <w:sz w:val="28"/>
          <w:szCs w:val="28"/>
        </w:rPr>
        <w:t xml:space="preserve">ленным в дополнение к установленным базовой программой </w:t>
      </w:r>
      <w:r w:rsidRPr="00285FA2">
        <w:rPr>
          <w:rFonts w:ascii="Times New Roman" w:hAnsi="Times New Roman" w:cs="Times New Roman"/>
          <w:sz w:val="28"/>
          <w:szCs w:val="28"/>
        </w:rPr>
        <w:t xml:space="preserve">ОМС,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B0D17">
        <w:rPr>
          <w:rFonts w:ascii="Times New Roman" w:hAnsi="Times New Roman" w:cs="Times New Roman"/>
          <w:sz w:val="28"/>
          <w:szCs w:val="28"/>
        </w:rPr>
        <w:br/>
      </w:r>
      <w:r w:rsidR="0092485D">
        <w:rPr>
          <w:rFonts w:ascii="Times New Roman" w:hAnsi="Times New Roman" w:cs="Times New Roman"/>
          <w:sz w:val="28"/>
          <w:szCs w:val="28"/>
        </w:rPr>
        <w:t>174,20</w:t>
      </w:r>
      <w:r w:rsidR="00285FA2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>рубля)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, </w:t>
      </w:r>
      <w:r w:rsidR="0092485D">
        <w:rPr>
          <w:rFonts w:ascii="Times New Roman" w:hAnsi="Times New Roman" w:cs="Times New Roman"/>
          <w:sz w:val="28"/>
          <w:szCs w:val="28"/>
        </w:rPr>
        <w:t>530,55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CA6EEE" w:rsidRPr="00285FA2">
        <w:rPr>
          <w:rFonts w:ascii="Times New Roman" w:hAnsi="Times New Roman" w:cs="Times New Roman"/>
          <w:sz w:val="28"/>
          <w:szCs w:val="28"/>
        </w:rPr>
        <w:t>на 20</w:t>
      </w:r>
      <w:r w:rsidR="00C9428F" w:rsidRPr="00285FA2">
        <w:rPr>
          <w:rFonts w:ascii="Times New Roman" w:hAnsi="Times New Roman" w:cs="Times New Roman"/>
          <w:sz w:val="28"/>
          <w:szCs w:val="28"/>
        </w:rPr>
        <w:t>2</w:t>
      </w:r>
      <w:r w:rsidR="00DB1EA4" w:rsidRPr="00285FA2">
        <w:rPr>
          <w:rFonts w:ascii="Times New Roman" w:hAnsi="Times New Roman" w:cs="Times New Roman"/>
          <w:sz w:val="28"/>
          <w:szCs w:val="28"/>
        </w:rPr>
        <w:t>1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год (по случаям, установленным базовой программой ОМС, – </w:t>
      </w:r>
      <w:r w:rsidR="00285FA2" w:rsidRPr="00285FA2">
        <w:rPr>
          <w:rFonts w:ascii="Times New Roman" w:hAnsi="Times New Roman" w:cs="Times New Roman"/>
          <w:sz w:val="28"/>
          <w:szCs w:val="28"/>
        </w:rPr>
        <w:t>554,81</w:t>
      </w:r>
      <w:r w:rsidR="002C792A">
        <w:rPr>
          <w:rFonts w:ascii="Times New Roman" w:hAnsi="Times New Roman" w:cs="Times New Roman"/>
          <w:sz w:val="28"/>
          <w:szCs w:val="28"/>
        </w:rPr>
        <w:t xml:space="preserve"> рубля;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E21C68" w:rsidRPr="00E21C68">
        <w:rPr>
          <w:rFonts w:ascii="Times New Roman" w:hAnsi="Times New Roman" w:cs="Times New Roman"/>
          <w:sz w:val="28"/>
          <w:szCs w:val="28"/>
        </w:rPr>
        <w:t>на 1 посещение для проведения профила</w:t>
      </w:r>
      <w:r w:rsidR="00E21C68" w:rsidRPr="00E21C68">
        <w:rPr>
          <w:rFonts w:ascii="Times New Roman" w:hAnsi="Times New Roman" w:cs="Times New Roman"/>
          <w:sz w:val="28"/>
          <w:szCs w:val="28"/>
        </w:rPr>
        <w:t>к</w:t>
      </w:r>
      <w:r w:rsidR="00E21C68" w:rsidRPr="00E21C68">
        <w:rPr>
          <w:rFonts w:ascii="Times New Roman" w:hAnsi="Times New Roman" w:cs="Times New Roman"/>
          <w:sz w:val="28"/>
          <w:szCs w:val="28"/>
        </w:rPr>
        <w:t>тических медицинских осмотров, в том числе в рамках диспансеризации</w:t>
      </w:r>
      <w:r w:rsidR="002C792A">
        <w:rPr>
          <w:rFonts w:ascii="Times New Roman" w:hAnsi="Times New Roman" w:cs="Times New Roman"/>
          <w:sz w:val="28"/>
          <w:szCs w:val="28"/>
        </w:rPr>
        <w:t>,</w:t>
      </w:r>
      <w:r w:rsidR="00DB2316">
        <w:rPr>
          <w:rFonts w:ascii="Times New Roman" w:hAnsi="Times New Roman" w:cs="Times New Roman"/>
          <w:sz w:val="28"/>
          <w:szCs w:val="28"/>
        </w:rPr>
        <w:t xml:space="preserve"> – 1167,99 рубля;</w:t>
      </w:r>
      <w:r w:rsidR="00285FA2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285FA2">
        <w:rPr>
          <w:rFonts w:ascii="Times New Roman" w:hAnsi="Times New Roman" w:cs="Times New Roman"/>
          <w:sz w:val="28"/>
          <w:szCs w:val="28"/>
        </w:rPr>
        <w:t>по случаям, определенным в дополнение к установленным б</w:t>
      </w:r>
      <w:r w:rsidR="00CA6EEE" w:rsidRPr="00285FA2">
        <w:rPr>
          <w:rFonts w:ascii="Times New Roman" w:hAnsi="Times New Roman" w:cs="Times New Roman"/>
          <w:sz w:val="28"/>
          <w:szCs w:val="28"/>
        </w:rPr>
        <w:t>а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зовой программой ОМС, – </w:t>
      </w:r>
      <w:r w:rsidR="0092485D">
        <w:rPr>
          <w:rFonts w:ascii="Times New Roman" w:hAnsi="Times New Roman" w:cs="Times New Roman"/>
          <w:sz w:val="28"/>
          <w:szCs w:val="28"/>
        </w:rPr>
        <w:t>174,55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A03EDC">
        <w:rPr>
          <w:rFonts w:ascii="Times New Roman" w:hAnsi="Times New Roman" w:cs="Times New Roman"/>
          <w:sz w:val="28"/>
          <w:szCs w:val="28"/>
        </w:rPr>
        <w:t>рубля</w:t>
      </w:r>
      <w:r w:rsidR="00CA6EEE" w:rsidRPr="001A76BC">
        <w:rPr>
          <w:rFonts w:ascii="Times New Roman" w:hAnsi="Times New Roman" w:cs="Times New Roman"/>
          <w:sz w:val="28"/>
          <w:szCs w:val="28"/>
        </w:rPr>
        <w:t>)</w:t>
      </w:r>
      <w:r w:rsidRPr="001A76BC">
        <w:rPr>
          <w:rFonts w:ascii="Times New Roman" w:hAnsi="Times New Roman" w:cs="Times New Roman"/>
          <w:sz w:val="28"/>
          <w:szCs w:val="28"/>
        </w:rPr>
        <w:t>.</w:t>
      </w:r>
    </w:p>
    <w:p w:rsidR="00E3122A" w:rsidRPr="00285FA2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8.2.3. На 1 обращение по поводу заболевания при оказании медици</w:t>
      </w:r>
      <w:r w:rsidRPr="001A76BC">
        <w:rPr>
          <w:rFonts w:ascii="Times New Roman" w:hAnsi="Times New Roman" w:cs="Times New Roman"/>
          <w:sz w:val="28"/>
          <w:szCs w:val="28"/>
        </w:rPr>
        <w:t>н</w:t>
      </w:r>
      <w:r w:rsidRPr="001A76BC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A03EDC">
        <w:rPr>
          <w:rFonts w:ascii="Times New Roman" w:hAnsi="Times New Roman" w:cs="Times New Roman"/>
          <w:sz w:val="28"/>
          <w:szCs w:val="28"/>
        </w:rPr>
        <w:t xml:space="preserve">помощи в амбулаторных условиях медицинскими организациями (их структурными подразделениями) за счет средств областного </w:t>
      </w:r>
      <w:r w:rsidR="00E038BC" w:rsidRPr="00A03ED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03ED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6A637A" w:rsidRPr="006A637A">
        <w:rPr>
          <w:rFonts w:ascii="Times New Roman" w:hAnsi="Times New Roman" w:cs="Times New Roman"/>
          <w:sz w:val="28"/>
          <w:szCs w:val="28"/>
        </w:rPr>
        <w:t>1370,16</w:t>
      </w:r>
      <w:r w:rsidRPr="006A637A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</w:t>
      </w:r>
      <w:r w:rsidR="00CA6EEE" w:rsidRPr="00A03EDC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>
        <w:rPr>
          <w:rFonts w:ascii="Times New Roman" w:hAnsi="Times New Roman" w:cs="Times New Roman"/>
          <w:sz w:val="28"/>
          <w:szCs w:val="28"/>
        </w:rPr>
        <w:t>20</w:t>
      </w:r>
      <w:r w:rsidR="00DB231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CA6EEE"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A03EDC" w:rsidRPr="006A637A">
        <w:rPr>
          <w:rFonts w:ascii="Times New Roman" w:hAnsi="Times New Roman" w:cs="Times New Roman"/>
          <w:sz w:val="28"/>
          <w:szCs w:val="28"/>
        </w:rPr>
        <w:t>1374,</w:t>
      </w:r>
      <w:r w:rsidR="006A637A" w:rsidRPr="006A637A">
        <w:rPr>
          <w:rFonts w:ascii="Times New Roman" w:hAnsi="Times New Roman" w:cs="Times New Roman"/>
          <w:sz w:val="28"/>
          <w:szCs w:val="28"/>
        </w:rPr>
        <w:t>48</w:t>
      </w:r>
      <w:r w:rsidR="001B4A04" w:rsidRPr="006A637A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A03EDC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A03EDC">
        <w:rPr>
          <w:rFonts w:ascii="Times New Roman" w:hAnsi="Times New Roman" w:cs="Times New Roman"/>
          <w:sz w:val="28"/>
          <w:szCs w:val="28"/>
        </w:rPr>
        <w:t>2</w:t>
      </w:r>
      <w:r w:rsidR="00DB1EA4">
        <w:rPr>
          <w:rFonts w:ascii="Times New Roman" w:hAnsi="Times New Roman" w:cs="Times New Roman"/>
          <w:sz w:val="28"/>
          <w:szCs w:val="28"/>
        </w:rPr>
        <w:t>1</w:t>
      </w:r>
      <w:r w:rsidR="00CA6EEE" w:rsidRPr="00A03EDC">
        <w:rPr>
          <w:rFonts w:ascii="Times New Roman" w:hAnsi="Times New Roman" w:cs="Times New Roman"/>
          <w:sz w:val="28"/>
          <w:szCs w:val="28"/>
        </w:rPr>
        <w:t xml:space="preserve"> год</w:t>
      </w:r>
      <w:r w:rsidRPr="00A03EDC">
        <w:rPr>
          <w:rFonts w:ascii="Times New Roman" w:hAnsi="Times New Roman" w:cs="Times New Roman"/>
          <w:sz w:val="28"/>
          <w:szCs w:val="28"/>
        </w:rPr>
        <w:t xml:space="preserve">, за счет средств обязательного медицинского страхования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t>144</w:t>
      </w:r>
      <w:r w:rsidR="0092485D">
        <w:rPr>
          <w:rFonts w:ascii="Times New Roman" w:hAnsi="Times New Roman" w:cs="Times New Roman"/>
          <w:sz w:val="28"/>
          <w:szCs w:val="28"/>
        </w:rPr>
        <w:t>7,49</w:t>
      </w:r>
      <w:r w:rsidRPr="00285FA2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на </w:t>
      </w:r>
      <w:r w:rsidR="00A33424" w:rsidRPr="00285F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6EEE" w:rsidRPr="00285FA2">
        <w:rPr>
          <w:rFonts w:ascii="Times New Roman" w:hAnsi="Times New Roman" w:cs="Times New Roman"/>
          <w:sz w:val="28"/>
          <w:szCs w:val="28"/>
        </w:rPr>
        <w:t>20</w:t>
      </w:r>
      <w:r w:rsidR="00DB1EA4" w:rsidRPr="00285FA2">
        <w:rPr>
          <w:rFonts w:ascii="Times New Roman" w:hAnsi="Times New Roman" w:cs="Times New Roman"/>
          <w:sz w:val="28"/>
          <w:szCs w:val="28"/>
        </w:rPr>
        <w:t>20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85FA2">
        <w:rPr>
          <w:rFonts w:ascii="Times New Roman" w:hAnsi="Times New Roman" w:cs="Times New Roman"/>
          <w:sz w:val="28"/>
          <w:szCs w:val="28"/>
        </w:rPr>
        <w:t xml:space="preserve">(по случаям, </w:t>
      </w:r>
      <w:r w:rsidR="000667E4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0667E4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 xml:space="preserve">базовой </w:t>
      </w:r>
      <w:r w:rsidR="000667E4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58338B" w:rsidRPr="00285FA2">
        <w:rPr>
          <w:rFonts w:ascii="Times New Roman" w:hAnsi="Times New Roman" w:cs="Times New Roman"/>
          <w:sz w:val="28"/>
          <w:szCs w:val="28"/>
        </w:rPr>
        <w:t>программой ОМС,</w:t>
      </w:r>
      <w:r w:rsidR="000667E4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C792A">
        <w:rPr>
          <w:rFonts w:ascii="Times New Roman" w:hAnsi="Times New Roman" w:cs="Times New Roman"/>
          <w:sz w:val="28"/>
          <w:szCs w:val="28"/>
        </w:rPr>
        <w:br/>
      </w:r>
      <w:r w:rsidR="00285FA2" w:rsidRPr="00285FA2">
        <w:rPr>
          <w:rFonts w:ascii="Times New Roman" w:hAnsi="Times New Roman" w:cs="Times New Roman"/>
          <w:sz w:val="28"/>
          <w:szCs w:val="28"/>
        </w:rPr>
        <w:t>1456,51</w:t>
      </w:r>
      <w:r w:rsidR="008C4016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285FA2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</w:t>
      </w:r>
      <w:r w:rsidRPr="00285FA2">
        <w:rPr>
          <w:rFonts w:ascii="Times New Roman" w:hAnsi="Times New Roman" w:cs="Times New Roman"/>
          <w:sz w:val="28"/>
          <w:szCs w:val="28"/>
        </w:rPr>
        <w:t>а</w:t>
      </w:r>
      <w:r w:rsidRPr="00285FA2">
        <w:rPr>
          <w:rFonts w:ascii="Times New Roman" w:hAnsi="Times New Roman" w:cs="Times New Roman"/>
          <w:sz w:val="28"/>
          <w:szCs w:val="28"/>
        </w:rPr>
        <w:t xml:space="preserve">зовой программой ОМС,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92485D">
        <w:rPr>
          <w:rFonts w:ascii="Times New Roman" w:hAnsi="Times New Roman" w:cs="Times New Roman"/>
          <w:sz w:val="28"/>
          <w:szCs w:val="28"/>
        </w:rPr>
        <w:t>383,53</w:t>
      </w:r>
      <w:r w:rsidRPr="00285FA2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, </w:t>
      </w:r>
      <w:r w:rsidR="00285FA2" w:rsidRPr="00285FA2">
        <w:rPr>
          <w:rFonts w:ascii="Times New Roman" w:hAnsi="Times New Roman" w:cs="Times New Roman"/>
          <w:sz w:val="28"/>
          <w:szCs w:val="28"/>
        </w:rPr>
        <w:t>150</w:t>
      </w:r>
      <w:r w:rsidR="0092485D">
        <w:rPr>
          <w:rFonts w:ascii="Times New Roman" w:hAnsi="Times New Roman" w:cs="Times New Roman"/>
          <w:sz w:val="28"/>
          <w:szCs w:val="28"/>
        </w:rPr>
        <w:t xml:space="preserve">7,60 </w:t>
      </w:r>
      <w:r w:rsidR="00CA6EEE" w:rsidRPr="00285FA2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285FA2">
        <w:rPr>
          <w:rFonts w:ascii="Times New Roman" w:hAnsi="Times New Roman" w:cs="Times New Roman"/>
          <w:sz w:val="28"/>
          <w:szCs w:val="28"/>
        </w:rPr>
        <w:t>2</w:t>
      </w:r>
      <w:r w:rsidR="00DB1EA4" w:rsidRPr="00285FA2">
        <w:rPr>
          <w:rFonts w:ascii="Times New Roman" w:hAnsi="Times New Roman" w:cs="Times New Roman"/>
          <w:sz w:val="28"/>
          <w:szCs w:val="28"/>
        </w:rPr>
        <w:t>1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год (по сл</w:t>
      </w:r>
      <w:r w:rsidR="00CA6EEE" w:rsidRPr="00285FA2">
        <w:rPr>
          <w:rFonts w:ascii="Times New Roman" w:hAnsi="Times New Roman" w:cs="Times New Roman"/>
          <w:sz w:val="28"/>
          <w:szCs w:val="28"/>
        </w:rPr>
        <w:t>у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чаям, установленным базовой программой ОМС, – </w:t>
      </w:r>
      <w:r w:rsidR="00285FA2" w:rsidRPr="00285FA2">
        <w:rPr>
          <w:rFonts w:ascii="Times New Roman" w:hAnsi="Times New Roman" w:cs="Times New Roman"/>
          <w:sz w:val="28"/>
          <w:szCs w:val="28"/>
        </w:rPr>
        <w:t>1517,12</w:t>
      </w:r>
      <w:r w:rsidR="008C4016">
        <w:rPr>
          <w:rFonts w:ascii="Times New Roman" w:hAnsi="Times New Roman" w:cs="Times New Roman"/>
          <w:sz w:val="28"/>
          <w:szCs w:val="28"/>
        </w:rPr>
        <w:t xml:space="preserve"> рубля;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B0D17">
        <w:rPr>
          <w:rFonts w:ascii="Times New Roman" w:hAnsi="Times New Roman" w:cs="Times New Roman"/>
          <w:sz w:val="28"/>
          <w:szCs w:val="28"/>
        </w:rPr>
        <w:br/>
      </w:r>
      <w:r w:rsidR="00CA6EEE" w:rsidRPr="00285FA2">
        <w:rPr>
          <w:rFonts w:ascii="Times New Roman" w:hAnsi="Times New Roman" w:cs="Times New Roman"/>
          <w:sz w:val="28"/>
          <w:szCs w:val="28"/>
        </w:rPr>
        <w:t>по случаям, определенным в дополнение к устано</w:t>
      </w:r>
      <w:r w:rsidR="008B0D17">
        <w:rPr>
          <w:rFonts w:ascii="Times New Roman" w:hAnsi="Times New Roman" w:cs="Times New Roman"/>
          <w:sz w:val="28"/>
          <w:szCs w:val="28"/>
        </w:rPr>
        <w:t>вленным базовой програ</w:t>
      </w:r>
      <w:r w:rsidR="008B0D17">
        <w:rPr>
          <w:rFonts w:ascii="Times New Roman" w:hAnsi="Times New Roman" w:cs="Times New Roman"/>
          <w:sz w:val="28"/>
          <w:szCs w:val="28"/>
        </w:rPr>
        <w:t>м</w:t>
      </w:r>
      <w:r w:rsidR="008B0D17">
        <w:rPr>
          <w:rFonts w:ascii="Times New Roman" w:hAnsi="Times New Roman" w:cs="Times New Roman"/>
          <w:sz w:val="28"/>
          <w:szCs w:val="28"/>
        </w:rPr>
        <w:t xml:space="preserve">мой ОМС, 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– </w:t>
      </w:r>
      <w:r w:rsidR="0092485D">
        <w:rPr>
          <w:rFonts w:ascii="Times New Roman" w:hAnsi="Times New Roman" w:cs="Times New Roman"/>
          <w:sz w:val="28"/>
          <w:szCs w:val="28"/>
        </w:rPr>
        <w:t>384,30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рубля)</w:t>
      </w:r>
      <w:r w:rsidRPr="00285FA2">
        <w:rPr>
          <w:rFonts w:ascii="Times New Roman" w:hAnsi="Times New Roman" w:cs="Times New Roman"/>
          <w:sz w:val="28"/>
          <w:szCs w:val="28"/>
        </w:rPr>
        <w:t>.</w:t>
      </w:r>
    </w:p>
    <w:p w:rsidR="00E3122A" w:rsidRPr="001A76BC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8.2.4. На 1 посещение при оказании медицинской помощи в неотло</w:t>
      </w:r>
      <w:r w:rsidRPr="001A76BC">
        <w:rPr>
          <w:rFonts w:ascii="Times New Roman" w:hAnsi="Times New Roman" w:cs="Times New Roman"/>
          <w:sz w:val="28"/>
          <w:szCs w:val="28"/>
        </w:rPr>
        <w:t>ж</w:t>
      </w:r>
      <w:r w:rsidRPr="001A76BC">
        <w:rPr>
          <w:rFonts w:ascii="Times New Roman" w:hAnsi="Times New Roman" w:cs="Times New Roman"/>
          <w:sz w:val="28"/>
          <w:szCs w:val="28"/>
        </w:rPr>
        <w:t xml:space="preserve">ной форме в </w:t>
      </w:r>
      <w:r w:rsidRPr="00A03EDC">
        <w:rPr>
          <w:rFonts w:ascii="Times New Roman" w:hAnsi="Times New Roman" w:cs="Times New Roman"/>
          <w:sz w:val="28"/>
          <w:szCs w:val="28"/>
        </w:rPr>
        <w:t>амбулаторных условиях за счет средств обязательного медици</w:t>
      </w:r>
      <w:r w:rsidRPr="00A03EDC">
        <w:rPr>
          <w:rFonts w:ascii="Times New Roman" w:hAnsi="Times New Roman" w:cs="Times New Roman"/>
          <w:sz w:val="28"/>
          <w:szCs w:val="28"/>
        </w:rPr>
        <w:t>н</w:t>
      </w:r>
      <w:r w:rsidRPr="00A03EDC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t>658,61</w:t>
      </w:r>
      <w:r w:rsidRPr="00285FA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 w:rsidRPr="00285FA2">
        <w:rPr>
          <w:rFonts w:ascii="Times New Roman" w:hAnsi="Times New Roman" w:cs="Times New Roman"/>
          <w:sz w:val="28"/>
          <w:szCs w:val="28"/>
        </w:rPr>
        <w:t xml:space="preserve">20 </w:t>
      </w:r>
      <w:r w:rsidR="008C4016">
        <w:rPr>
          <w:rFonts w:ascii="Times New Roman" w:hAnsi="Times New Roman" w:cs="Times New Roman"/>
          <w:sz w:val="28"/>
          <w:szCs w:val="28"/>
        </w:rPr>
        <w:t>год и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t>694,85</w:t>
      </w:r>
      <w:r w:rsidR="00CA6EEE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1A76BC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1A76BC">
        <w:rPr>
          <w:rFonts w:ascii="Times New Roman" w:hAnsi="Times New Roman" w:cs="Times New Roman"/>
          <w:sz w:val="28"/>
          <w:szCs w:val="28"/>
        </w:rPr>
        <w:t>2</w:t>
      </w:r>
      <w:r w:rsidR="00DB1EA4">
        <w:rPr>
          <w:rFonts w:ascii="Times New Roman" w:hAnsi="Times New Roman" w:cs="Times New Roman"/>
          <w:sz w:val="28"/>
          <w:szCs w:val="28"/>
        </w:rPr>
        <w:t>1</w:t>
      </w:r>
      <w:r w:rsidR="0058338B">
        <w:rPr>
          <w:rFonts w:ascii="Times New Roman" w:hAnsi="Times New Roman" w:cs="Times New Roman"/>
          <w:sz w:val="28"/>
          <w:szCs w:val="28"/>
        </w:rPr>
        <w:t xml:space="preserve"> </w:t>
      </w:r>
      <w:r w:rsidR="00CA6EEE" w:rsidRPr="001A76BC">
        <w:rPr>
          <w:rFonts w:ascii="Times New Roman" w:hAnsi="Times New Roman" w:cs="Times New Roman"/>
          <w:sz w:val="28"/>
          <w:szCs w:val="28"/>
        </w:rPr>
        <w:t>год</w:t>
      </w:r>
      <w:r w:rsidRPr="001A76BC">
        <w:rPr>
          <w:rFonts w:ascii="Times New Roman" w:hAnsi="Times New Roman" w:cs="Times New Roman"/>
          <w:sz w:val="28"/>
          <w:szCs w:val="28"/>
        </w:rPr>
        <w:t>.</w:t>
      </w:r>
    </w:p>
    <w:p w:rsidR="00E3122A" w:rsidRPr="001A76BC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8.2.5. На 1 случай лечения в условиях дневн</w:t>
      </w:r>
      <w:r w:rsidR="008C4016">
        <w:rPr>
          <w:rFonts w:ascii="Times New Roman" w:hAnsi="Times New Roman" w:cs="Times New Roman"/>
          <w:sz w:val="28"/>
          <w:szCs w:val="28"/>
        </w:rPr>
        <w:t>ого</w:t>
      </w:r>
      <w:r w:rsidRPr="001A76BC">
        <w:rPr>
          <w:rFonts w:ascii="Times New Roman" w:hAnsi="Times New Roman" w:cs="Times New Roman"/>
          <w:sz w:val="28"/>
          <w:szCs w:val="28"/>
        </w:rPr>
        <w:t xml:space="preserve"> стационар</w:t>
      </w:r>
      <w:r w:rsidR="008C4016">
        <w:rPr>
          <w:rFonts w:ascii="Times New Roman" w:hAnsi="Times New Roman" w:cs="Times New Roman"/>
          <w:sz w:val="28"/>
          <w:szCs w:val="28"/>
        </w:rPr>
        <w:t>а</w:t>
      </w:r>
      <w:r w:rsidRPr="001A76BC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1A76BC">
        <w:rPr>
          <w:rFonts w:ascii="Times New Roman" w:hAnsi="Times New Roman" w:cs="Times New Roman"/>
          <w:sz w:val="28"/>
          <w:szCs w:val="28"/>
        </w:rPr>
        <w:lastRenderedPageBreak/>
        <w:t xml:space="preserve">средств областного </w:t>
      </w:r>
      <w:r w:rsidRPr="00A03ED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1529F8" w:rsidRPr="001529F8">
        <w:rPr>
          <w:rFonts w:ascii="Times New Roman" w:hAnsi="Times New Roman" w:cs="Times New Roman"/>
          <w:sz w:val="28"/>
          <w:szCs w:val="28"/>
        </w:rPr>
        <w:t>13995,12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Pr="00A03EDC">
        <w:rPr>
          <w:rFonts w:ascii="Times New Roman" w:hAnsi="Times New Roman" w:cs="Times New Roman"/>
          <w:sz w:val="28"/>
          <w:szCs w:val="28"/>
        </w:rPr>
        <w:t>рубля</w:t>
      </w:r>
      <w:r w:rsidR="008267B5" w:rsidRPr="00A03EDC">
        <w:rPr>
          <w:rFonts w:ascii="Times New Roman" w:hAnsi="Times New Roman" w:cs="Times New Roman"/>
          <w:sz w:val="28"/>
          <w:szCs w:val="28"/>
        </w:rPr>
        <w:t xml:space="preserve"> на 20</w:t>
      </w:r>
      <w:r w:rsidR="00DB1EA4">
        <w:rPr>
          <w:rFonts w:ascii="Times New Roman" w:hAnsi="Times New Roman" w:cs="Times New Roman"/>
          <w:sz w:val="28"/>
          <w:szCs w:val="28"/>
        </w:rPr>
        <w:t>20</w:t>
      </w:r>
      <w:r w:rsidR="008C401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8267B5"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1529F8" w:rsidRPr="001529F8">
        <w:rPr>
          <w:rFonts w:ascii="Times New Roman" w:hAnsi="Times New Roman" w:cs="Times New Roman"/>
          <w:sz w:val="28"/>
          <w:szCs w:val="28"/>
        </w:rPr>
        <w:t>14034,06</w:t>
      </w:r>
      <w:r w:rsidR="00C43802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1529F8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8267B5" w:rsidRPr="001A76BC">
        <w:rPr>
          <w:rFonts w:ascii="Times New Roman" w:hAnsi="Times New Roman" w:cs="Times New Roman"/>
          <w:sz w:val="28"/>
          <w:szCs w:val="28"/>
        </w:rPr>
        <w:t xml:space="preserve">на </w:t>
      </w:r>
      <w:r w:rsidR="008267B5" w:rsidRPr="00A03EDC">
        <w:rPr>
          <w:rFonts w:ascii="Times New Roman" w:hAnsi="Times New Roman" w:cs="Times New Roman"/>
          <w:sz w:val="28"/>
          <w:szCs w:val="28"/>
        </w:rPr>
        <w:t>20</w:t>
      </w:r>
      <w:r w:rsidR="00C9428F" w:rsidRPr="00A03EDC">
        <w:rPr>
          <w:rFonts w:ascii="Times New Roman" w:hAnsi="Times New Roman" w:cs="Times New Roman"/>
          <w:sz w:val="28"/>
          <w:szCs w:val="28"/>
        </w:rPr>
        <w:t>2</w:t>
      </w:r>
      <w:r w:rsidR="00DB1EA4">
        <w:rPr>
          <w:rFonts w:ascii="Times New Roman" w:hAnsi="Times New Roman" w:cs="Times New Roman"/>
          <w:sz w:val="28"/>
          <w:szCs w:val="28"/>
        </w:rPr>
        <w:t>1</w:t>
      </w:r>
      <w:r w:rsidR="008267B5" w:rsidRPr="00A03EDC">
        <w:rPr>
          <w:rFonts w:ascii="Times New Roman" w:hAnsi="Times New Roman" w:cs="Times New Roman"/>
          <w:sz w:val="28"/>
          <w:szCs w:val="28"/>
        </w:rPr>
        <w:t xml:space="preserve"> год</w:t>
      </w:r>
      <w:r w:rsidRPr="00A03EDC">
        <w:rPr>
          <w:rFonts w:ascii="Times New Roman" w:hAnsi="Times New Roman" w:cs="Times New Roman"/>
          <w:sz w:val="28"/>
          <w:szCs w:val="28"/>
        </w:rPr>
        <w:t xml:space="preserve">, за счет средств обязательного медицинского страхования </w:t>
      </w:r>
      <w:r w:rsidR="00492402" w:rsidRPr="00A03EDC">
        <w:rPr>
          <w:rFonts w:ascii="Times New Roman" w:hAnsi="Times New Roman" w:cs="Times New Roman"/>
          <w:sz w:val="28"/>
          <w:szCs w:val="28"/>
        </w:rPr>
        <w:t>–</w:t>
      </w:r>
      <w:r w:rsidRPr="00A03EDC">
        <w:rPr>
          <w:rFonts w:ascii="Times New Roman" w:hAnsi="Times New Roman" w:cs="Times New Roman"/>
          <w:sz w:val="28"/>
          <w:szCs w:val="28"/>
        </w:rPr>
        <w:t xml:space="preserve"> </w:t>
      </w:r>
      <w:r w:rsidR="0092485D">
        <w:rPr>
          <w:rFonts w:ascii="Times New Roman" w:hAnsi="Times New Roman" w:cs="Times New Roman"/>
          <w:sz w:val="28"/>
          <w:szCs w:val="28"/>
        </w:rPr>
        <w:t>21496,56</w:t>
      </w:r>
      <w:r w:rsidR="00A65660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 xml:space="preserve"> рубля </w:t>
      </w:r>
      <w:r w:rsidR="008267B5" w:rsidRPr="00285FA2">
        <w:rPr>
          <w:rFonts w:ascii="Times New Roman" w:hAnsi="Times New Roman" w:cs="Times New Roman"/>
          <w:sz w:val="28"/>
          <w:szCs w:val="28"/>
        </w:rPr>
        <w:t>на 20</w:t>
      </w:r>
      <w:r w:rsidR="00DB1EA4" w:rsidRPr="00285FA2">
        <w:rPr>
          <w:rFonts w:ascii="Times New Roman" w:hAnsi="Times New Roman" w:cs="Times New Roman"/>
          <w:sz w:val="28"/>
          <w:szCs w:val="28"/>
        </w:rPr>
        <w:t xml:space="preserve">20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год </w:t>
      </w:r>
      <w:r w:rsidRPr="00285FA2">
        <w:rPr>
          <w:rFonts w:ascii="Times New Roman" w:hAnsi="Times New Roman" w:cs="Times New Roman"/>
          <w:sz w:val="28"/>
          <w:szCs w:val="28"/>
        </w:rPr>
        <w:t>(по случаям, установленным базовой програ</w:t>
      </w:r>
      <w:r w:rsidRPr="00285FA2">
        <w:rPr>
          <w:rFonts w:ascii="Times New Roman" w:hAnsi="Times New Roman" w:cs="Times New Roman"/>
          <w:sz w:val="28"/>
          <w:szCs w:val="28"/>
        </w:rPr>
        <w:t>м</w:t>
      </w:r>
      <w:r w:rsidRPr="00285FA2">
        <w:rPr>
          <w:rFonts w:ascii="Times New Roman" w:hAnsi="Times New Roman" w:cs="Times New Roman"/>
          <w:sz w:val="28"/>
          <w:szCs w:val="28"/>
        </w:rPr>
        <w:t xml:space="preserve">мой ОМС,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t>21500,</w:t>
      </w:r>
      <w:r w:rsidR="0092485D">
        <w:rPr>
          <w:rFonts w:ascii="Times New Roman" w:hAnsi="Times New Roman" w:cs="Times New Roman"/>
          <w:sz w:val="28"/>
          <w:szCs w:val="28"/>
        </w:rPr>
        <w:t>72</w:t>
      </w:r>
      <w:r w:rsidR="008C4016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285FA2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</w:t>
      </w:r>
      <w:r w:rsidRPr="00285FA2">
        <w:rPr>
          <w:rFonts w:ascii="Times New Roman" w:hAnsi="Times New Roman" w:cs="Times New Roman"/>
          <w:sz w:val="28"/>
          <w:szCs w:val="28"/>
        </w:rPr>
        <w:t>а</w:t>
      </w:r>
      <w:r w:rsidRPr="00285FA2">
        <w:rPr>
          <w:rFonts w:ascii="Times New Roman" w:hAnsi="Times New Roman" w:cs="Times New Roman"/>
          <w:sz w:val="28"/>
          <w:szCs w:val="28"/>
        </w:rPr>
        <w:t xml:space="preserve">новленным базовой программой ОМС,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92485D">
        <w:rPr>
          <w:rFonts w:ascii="Times New Roman" w:hAnsi="Times New Roman" w:cs="Times New Roman"/>
          <w:sz w:val="28"/>
          <w:szCs w:val="28"/>
        </w:rPr>
        <w:t>8614,11</w:t>
      </w:r>
      <w:r w:rsidRPr="00285FA2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, </w:t>
      </w:r>
      <w:r w:rsidR="00285FA2" w:rsidRPr="00285FA2">
        <w:rPr>
          <w:rFonts w:ascii="Times New Roman" w:hAnsi="Times New Roman" w:cs="Times New Roman"/>
          <w:sz w:val="28"/>
          <w:szCs w:val="28"/>
        </w:rPr>
        <w:t>22599,7</w:t>
      </w:r>
      <w:r w:rsidR="0092485D">
        <w:rPr>
          <w:rFonts w:ascii="Times New Roman" w:hAnsi="Times New Roman" w:cs="Times New Roman"/>
          <w:sz w:val="28"/>
          <w:szCs w:val="28"/>
        </w:rPr>
        <w:t>4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рубля на 20</w:t>
      </w:r>
      <w:r w:rsidR="00A03EDC" w:rsidRPr="00285FA2">
        <w:rPr>
          <w:rFonts w:ascii="Times New Roman" w:hAnsi="Times New Roman" w:cs="Times New Roman"/>
          <w:sz w:val="28"/>
          <w:szCs w:val="28"/>
        </w:rPr>
        <w:t>2</w:t>
      </w:r>
      <w:r w:rsidR="00DB1EA4" w:rsidRPr="00285FA2">
        <w:rPr>
          <w:rFonts w:ascii="Times New Roman" w:hAnsi="Times New Roman" w:cs="Times New Roman"/>
          <w:sz w:val="28"/>
          <w:szCs w:val="28"/>
        </w:rPr>
        <w:t>1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год (по случаям, установленным базовой программой ОМС, – </w:t>
      </w:r>
      <w:r w:rsidR="008C4016">
        <w:rPr>
          <w:rFonts w:ascii="Times New Roman" w:hAnsi="Times New Roman" w:cs="Times New Roman"/>
          <w:sz w:val="28"/>
          <w:szCs w:val="28"/>
        </w:rPr>
        <w:br/>
      </w:r>
      <w:r w:rsidR="0092485D">
        <w:rPr>
          <w:rFonts w:ascii="Times New Roman" w:hAnsi="Times New Roman" w:cs="Times New Roman"/>
          <w:sz w:val="28"/>
          <w:szCs w:val="28"/>
        </w:rPr>
        <w:t>22604,25</w:t>
      </w:r>
      <w:r w:rsidR="008C4016">
        <w:rPr>
          <w:rFonts w:ascii="Times New Roman" w:hAnsi="Times New Roman" w:cs="Times New Roman"/>
          <w:sz w:val="28"/>
          <w:szCs w:val="28"/>
        </w:rPr>
        <w:t xml:space="preserve"> рубля;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по случаям, определенным в дополнение к установленным базовой программой ОМС, – </w:t>
      </w:r>
      <w:r w:rsidR="0092485D">
        <w:rPr>
          <w:rFonts w:ascii="Times New Roman" w:hAnsi="Times New Roman" w:cs="Times New Roman"/>
          <w:sz w:val="28"/>
          <w:szCs w:val="28"/>
        </w:rPr>
        <w:t>86</w:t>
      </w:r>
      <w:r w:rsidR="00825200">
        <w:rPr>
          <w:rFonts w:ascii="Times New Roman" w:hAnsi="Times New Roman" w:cs="Times New Roman"/>
          <w:sz w:val="28"/>
          <w:szCs w:val="28"/>
        </w:rPr>
        <w:t>31</w:t>
      </w:r>
      <w:r w:rsidR="0092485D">
        <w:rPr>
          <w:rFonts w:ascii="Times New Roman" w:hAnsi="Times New Roman" w:cs="Times New Roman"/>
          <w:sz w:val="28"/>
          <w:szCs w:val="28"/>
        </w:rPr>
        <w:t>,65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рубля)</w:t>
      </w:r>
      <w:r w:rsidRPr="00285FA2">
        <w:rPr>
          <w:rFonts w:ascii="Times New Roman" w:hAnsi="Times New Roman" w:cs="Times New Roman"/>
          <w:sz w:val="28"/>
          <w:szCs w:val="28"/>
        </w:rPr>
        <w:t>.</w:t>
      </w:r>
      <w:r w:rsidR="00DB1EA4" w:rsidRPr="00285FA2">
        <w:rPr>
          <w:rFonts w:ascii="Times New Roman" w:hAnsi="Times New Roman" w:cs="Times New Roman"/>
          <w:sz w:val="28"/>
          <w:szCs w:val="28"/>
        </w:rPr>
        <w:t xml:space="preserve"> На 1 случай лечения </w:t>
      </w:r>
      <w:r w:rsidR="008C4016">
        <w:rPr>
          <w:rFonts w:ascii="Times New Roman" w:hAnsi="Times New Roman" w:cs="Times New Roman"/>
          <w:sz w:val="28"/>
          <w:szCs w:val="28"/>
        </w:rPr>
        <w:t xml:space="preserve">в условиях дневного стационара </w:t>
      </w:r>
      <w:r w:rsidR="00DB1EA4" w:rsidRPr="00285FA2">
        <w:rPr>
          <w:rFonts w:ascii="Times New Roman" w:hAnsi="Times New Roman" w:cs="Times New Roman"/>
          <w:sz w:val="28"/>
          <w:szCs w:val="28"/>
        </w:rPr>
        <w:t xml:space="preserve">по профилю «онкология» за счет средств обязательного медицинского страхования – </w:t>
      </w:r>
      <w:r w:rsidR="0010636E">
        <w:rPr>
          <w:rFonts w:ascii="Times New Roman" w:hAnsi="Times New Roman" w:cs="Times New Roman"/>
          <w:sz w:val="28"/>
          <w:szCs w:val="28"/>
        </w:rPr>
        <w:t>79956,92</w:t>
      </w:r>
      <w:r w:rsidR="0092485D">
        <w:rPr>
          <w:rFonts w:ascii="Times New Roman" w:hAnsi="Times New Roman" w:cs="Times New Roman"/>
          <w:sz w:val="28"/>
          <w:szCs w:val="28"/>
        </w:rPr>
        <w:t xml:space="preserve"> </w:t>
      </w:r>
      <w:r w:rsidR="00DB1EA4" w:rsidRPr="00285FA2">
        <w:rPr>
          <w:rFonts w:ascii="Times New Roman" w:hAnsi="Times New Roman" w:cs="Times New Roman"/>
          <w:sz w:val="28"/>
          <w:szCs w:val="28"/>
        </w:rPr>
        <w:t xml:space="preserve">рубля на 2020 год и </w:t>
      </w:r>
      <w:r w:rsidR="00915CE7">
        <w:rPr>
          <w:rFonts w:ascii="Times New Roman" w:hAnsi="Times New Roman" w:cs="Times New Roman"/>
          <w:sz w:val="28"/>
          <w:szCs w:val="28"/>
        </w:rPr>
        <w:t>83205,62</w:t>
      </w:r>
      <w:r w:rsidR="0010636E" w:rsidRPr="0010636E">
        <w:rPr>
          <w:rFonts w:ascii="Times New Roman" w:hAnsi="Times New Roman" w:cs="Times New Roman"/>
          <w:sz w:val="28"/>
          <w:szCs w:val="28"/>
        </w:rPr>
        <w:t xml:space="preserve"> </w:t>
      </w:r>
      <w:r w:rsidR="00DB1EA4" w:rsidRPr="00285FA2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8C4016">
        <w:rPr>
          <w:rFonts w:ascii="Times New Roman" w:hAnsi="Times New Roman" w:cs="Times New Roman"/>
          <w:sz w:val="28"/>
          <w:szCs w:val="28"/>
        </w:rPr>
        <w:br/>
      </w:r>
      <w:r w:rsidR="00DB1EA4">
        <w:rPr>
          <w:rFonts w:ascii="Times New Roman" w:hAnsi="Times New Roman" w:cs="Times New Roman"/>
          <w:sz w:val="28"/>
          <w:szCs w:val="28"/>
        </w:rPr>
        <w:t>на 2021 год.</w:t>
      </w:r>
    </w:p>
    <w:p w:rsidR="00E3122A" w:rsidRPr="000A35A2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8.2.6. На 1 случай госпитализации в медицински</w:t>
      </w:r>
      <w:r w:rsidR="007A2129">
        <w:rPr>
          <w:rFonts w:ascii="Times New Roman" w:hAnsi="Times New Roman" w:cs="Times New Roman"/>
          <w:sz w:val="28"/>
          <w:szCs w:val="28"/>
        </w:rPr>
        <w:t xml:space="preserve">е </w:t>
      </w:r>
      <w:r w:rsidR="009F141C" w:rsidRPr="001A76BC">
        <w:rPr>
          <w:rFonts w:ascii="Times New Roman" w:hAnsi="Times New Roman" w:cs="Times New Roman"/>
          <w:sz w:val="28"/>
          <w:szCs w:val="28"/>
        </w:rPr>
        <w:t>организаци</w:t>
      </w:r>
      <w:r w:rsidR="007A2129">
        <w:rPr>
          <w:rFonts w:ascii="Times New Roman" w:hAnsi="Times New Roman" w:cs="Times New Roman"/>
          <w:sz w:val="28"/>
          <w:szCs w:val="28"/>
        </w:rPr>
        <w:t>и</w:t>
      </w:r>
      <w:r w:rsidRPr="001A76BC">
        <w:rPr>
          <w:rFonts w:ascii="Times New Roman" w:hAnsi="Times New Roman" w:cs="Times New Roman"/>
          <w:sz w:val="28"/>
          <w:szCs w:val="28"/>
        </w:rPr>
        <w:t xml:space="preserve"> (их струк</w:t>
      </w:r>
      <w:r w:rsidR="009F141C" w:rsidRPr="001A76BC">
        <w:rPr>
          <w:rFonts w:ascii="Times New Roman" w:hAnsi="Times New Roman" w:cs="Times New Roman"/>
          <w:sz w:val="28"/>
          <w:szCs w:val="28"/>
        </w:rPr>
        <w:t>турны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подразделения), оказывающи</w:t>
      </w:r>
      <w:r w:rsidR="002C792A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Pr="00C81CE9">
        <w:rPr>
          <w:rFonts w:ascii="Times New Roman" w:hAnsi="Times New Roman" w:cs="Times New Roman"/>
          <w:sz w:val="28"/>
          <w:szCs w:val="28"/>
        </w:rPr>
        <w:t xml:space="preserve">медицинскую помощь в </w:t>
      </w:r>
      <w:r w:rsidRPr="002223AD">
        <w:rPr>
          <w:rFonts w:ascii="Times New Roman" w:hAnsi="Times New Roman" w:cs="Times New Roman"/>
          <w:sz w:val="28"/>
          <w:szCs w:val="28"/>
        </w:rPr>
        <w:t>стаци</w:t>
      </w:r>
      <w:r w:rsidRPr="002223AD">
        <w:rPr>
          <w:rFonts w:ascii="Times New Roman" w:hAnsi="Times New Roman" w:cs="Times New Roman"/>
          <w:sz w:val="28"/>
          <w:szCs w:val="28"/>
        </w:rPr>
        <w:t>о</w:t>
      </w:r>
      <w:r w:rsidRPr="002223AD">
        <w:rPr>
          <w:rFonts w:ascii="Times New Roman" w:hAnsi="Times New Roman" w:cs="Times New Roman"/>
          <w:sz w:val="28"/>
          <w:szCs w:val="28"/>
        </w:rPr>
        <w:t xml:space="preserve">нарных условиях, за счет средств областного бюджета </w:t>
      </w:r>
      <w:r w:rsidR="00492402" w:rsidRPr="001529F8">
        <w:rPr>
          <w:rFonts w:ascii="Times New Roman" w:hAnsi="Times New Roman" w:cs="Times New Roman"/>
          <w:sz w:val="28"/>
          <w:szCs w:val="28"/>
        </w:rPr>
        <w:t>–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1529F8" w:rsidRPr="001529F8">
        <w:rPr>
          <w:rFonts w:ascii="Times New Roman" w:hAnsi="Times New Roman" w:cs="Times New Roman"/>
          <w:sz w:val="28"/>
          <w:szCs w:val="28"/>
        </w:rPr>
        <w:t>81046,52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Pr="002223AD">
        <w:rPr>
          <w:rFonts w:ascii="Times New Roman" w:hAnsi="Times New Roman" w:cs="Times New Roman"/>
          <w:sz w:val="28"/>
          <w:szCs w:val="28"/>
        </w:rPr>
        <w:t>рубля</w:t>
      </w:r>
      <w:r w:rsidR="008267B5" w:rsidRPr="002223AD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>
        <w:rPr>
          <w:rFonts w:ascii="Times New Roman" w:hAnsi="Times New Roman" w:cs="Times New Roman"/>
          <w:sz w:val="28"/>
          <w:szCs w:val="28"/>
        </w:rPr>
        <w:t xml:space="preserve">20 </w:t>
      </w:r>
      <w:r w:rsidR="008267B5" w:rsidRPr="001529F8">
        <w:rPr>
          <w:rFonts w:ascii="Times New Roman" w:hAnsi="Times New Roman" w:cs="Times New Roman"/>
          <w:sz w:val="28"/>
          <w:szCs w:val="28"/>
        </w:rPr>
        <w:t>год</w:t>
      </w:r>
      <w:r w:rsidR="007A2129">
        <w:rPr>
          <w:rFonts w:ascii="Times New Roman" w:hAnsi="Times New Roman" w:cs="Times New Roman"/>
          <w:sz w:val="28"/>
          <w:szCs w:val="28"/>
        </w:rPr>
        <w:t xml:space="preserve"> и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1529F8" w:rsidRPr="001529F8">
        <w:rPr>
          <w:rFonts w:ascii="Times New Roman" w:hAnsi="Times New Roman" w:cs="Times New Roman"/>
          <w:sz w:val="28"/>
          <w:szCs w:val="28"/>
        </w:rPr>
        <w:t>81291,11</w:t>
      </w:r>
      <w:r w:rsidR="008267B5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1A76BC">
        <w:rPr>
          <w:rFonts w:ascii="Times New Roman" w:hAnsi="Times New Roman" w:cs="Times New Roman"/>
          <w:sz w:val="28"/>
          <w:szCs w:val="28"/>
        </w:rPr>
        <w:t>рубля на 20</w:t>
      </w:r>
      <w:r w:rsidR="00C9428F" w:rsidRPr="001A76BC">
        <w:rPr>
          <w:rFonts w:ascii="Times New Roman" w:hAnsi="Times New Roman" w:cs="Times New Roman"/>
          <w:sz w:val="28"/>
          <w:szCs w:val="28"/>
        </w:rPr>
        <w:t>2</w:t>
      </w:r>
      <w:r w:rsidR="003E78BF">
        <w:rPr>
          <w:rFonts w:ascii="Times New Roman" w:hAnsi="Times New Roman" w:cs="Times New Roman"/>
          <w:sz w:val="28"/>
          <w:szCs w:val="28"/>
        </w:rPr>
        <w:t>1</w:t>
      </w:r>
      <w:r w:rsidR="00C9428F"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1A76BC">
        <w:rPr>
          <w:rFonts w:ascii="Times New Roman" w:hAnsi="Times New Roman" w:cs="Times New Roman"/>
          <w:sz w:val="28"/>
          <w:szCs w:val="28"/>
        </w:rPr>
        <w:t xml:space="preserve">год, </w:t>
      </w:r>
      <w:r w:rsidRPr="001A76BC">
        <w:rPr>
          <w:rFonts w:ascii="Times New Roman" w:hAnsi="Times New Roman" w:cs="Times New Roman"/>
          <w:sz w:val="28"/>
          <w:szCs w:val="28"/>
        </w:rPr>
        <w:t>за счет средств обязательного мед</w:t>
      </w:r>
      <w:r w:rsidRPr="001A76BC">
        <w:rPr>
          <w:rFonts w:ascii="Times New Roman" w:hAnsi="Times New Roman" w:cs="Times New Roman"/>
          <w:sz w:val="28"/>
          <w:szCs w:val="28"/>
        </w:rPr>
        <w:t>и</w:t>
      </w:r>
      <w:r w:rsidRPr="001A76BC">
        <w:rPr>
          <w:rFonts w:ascii="Times New Roman" w:hAnsi="Times New Roman" w:cs="Times New Roman"/>
          <w:sz w:val="28"/>
          <w:szCs w:val="28"/>
        </w:rPr>
        <w:t xml:space="preserve">цинского </w:t>
      </w:r>
      <w:r w:rsidRPr="001529F8">
        <w:rPr>
          <w:rFonts w:ascii="Times New Roman" w:hAnsi="Times New Roman" w:cs="Times New Roman"/>
          <w:sz w:val="28"/>
          <w:szCs w:val="28"/>
        </w:rPr>
        <w:t xml:space="preserve">страхования  </w:t>
      </w:r>
      <w:r w:rsidR="00492402" w:rsidRPr="001529F8">
        <w:rPr>
          <w:rFonts w:ascii="Times New Roman" w:hAnsi="Times New Roman" w:cs="Times New Roman"/>
          <w:sz w:val="28"/>
          <w:szCs w:val="28"/>
        </w:rPr>
        <w:t>–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1529F8">
        <w:rPr>
          <w:rFonts w:ascii="Times New Roman" w:hAnsi="Times New Roman" w:cs="Times New Roman"/>
          <w:sz w:val="28"/>
          <w:szCs w:val="28"/>
        </w:rPr>
        <w:t>38</w:t>
      </w:r>
      <w:r w:rsidR="006D03CA">
        <w:rPr>
          <w:rFonts w:ascii="Times New Roman" w:hAnsi="Times New Roman" w:cs="Times New Roman"/>
          <w:sz w:val="28"/>
          <w:szCs w:val="28"/>
        </w:rPr>
        <w:t xml:space="preserve">817,69 </w:t>
      </w:r>
      <w:r w:rsidRPr="001529F8">
        <w:rPr>
          <w:rFonts w:ascii="Times New Roman" w:hAnsi="Times New Roman" w:cs="Times New Roman"/>
          <w:sz w:val="28"/>
          <w:szCs w:val="28"/>
        </w:rPr>
        <w:t>рубля</w:t>
      </w:r>
      <w:r w:rsidR="008267B5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C81CE9">
        <w:rPr>
          <w:rFonts w:ascii="Times New Roman" w:hAnsi="Times New Roman" w:cs="Times New Roman"/>
          <w:sz w:val="28"/>
          <w:szCs w:val="28"/>
        </w:rPr>
        <w:t>на 20</w:t>
      </w:r>
      <w:r w:rsidR="003E78BF">
        <w:rPr>
          <w:rFonts w:ascii="Times New Roman" w:hAnsi="Times New Roman" w:cs="Times New Roman"/>
          <w:sz w:val="28"/>
          <w:szCs w:val="28"/>
        </w:rPr>
        <w:t xml:space="preserve">20 </w:t>
      </w:r>
      <w:r w:rsidR="008267B5" w:rsidRPr="00C81CE9">
        <w:rPr>
          <w:rFonts w:ascii="Times New Roman" w:hAnsi="Times New Roman" w:cs="Times New Roman"/>
          <w:sz w:val="28"/>
          <w:szCs w:val="28"/>
        </w:rPr>
        <w:t>год</w:t>
      </w:r>
      <w:r w:rsidRPr="00C81CE9">
        <w:rPr>
          <w:rFonts w:ascii="Times New Roman" w:hAnsi="Times New Roman" w:cs="Times New Roman"/>
          <w:sz w:val="28"/>
          <w:szCs w:val="28"/>
        </w:rPr>
        <w:t xml:space="preserve"> (по случаям, устано</w:t>
      </w:r>
      <w:r w:rsidRPr="00C81CE9">
        <w:rPr>
          <w:rFonts w:ascii="Times New Roman" w:hAnsi="Times New Roman" w:cs="Times New Roman"/>
          <w:sz w:val="28"/>
          <w:szCs w:val="28"/>
        </w:rPr>
        <w:t>в</w:t>
      </w:r>
      <w:r w:rsidRPr="00C81CE9">
        <w:rPr>
          <w:rFonts w:ascii="Times New Roman" w:hAnsi="Times New Roman" w:cs="Times New Roman"/>
          <w:sz w:val="28"/>
          <w:szCs w:val="28"/>
        </w:rPr>
        <w:t>ленным базовой программой ОМС</w:t>
      </w:r>
      <w:r w:rsidR="00285FA2" w:rsidRPr="00285FA2">
        <w:rPr>
          <w:rFonts w:ascii="Times New Roman" w:hAnsi="Times New Roman" w:cs="Times New Roman"/>
          <w:sz w:val="28"/>
          <w:szCs w:val="28"/>
        </w:rPr>
        <w:t xml:space="preserve">,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t>38939,</w:t>
      </w:r>
      <w:r w:rsidR="006D03CA">
        <w:rPr>
          <w:rFonts w:ascii="Times New Roman" w:hAnsi="Times New Roman" w:cs="Times New Roman"/>
          <w:sz w:val="28"/>
          <w:szCs w:val="28"/>
        </w:rPr>
        <w:t>17</w:t>
      </w:r>
      <w:r w:rsidR="007A2129">
        <w:rPr>
          <w:rFonts w:ascii="Times New Roman" w:hAnsi="Times New Roman" w:cs="Times New Roman"/>
          <w:sz w:val="28"/>
          <w:szCs w:val="28"/>
        </w:rPr>
        <w:t xml:space="preserve"> рубля;</w:t>
      </w:r>
      <w:r w:rsidRPr="00285FA2">
        <w:rPr>
          <w:rFonts w:ascii="Times New Roman" w:hAnsi="Times New Roman" w:cs="Times New Roman"/>
          <w:sz w:val="28"/>
          <w:szCs w:val="28"/>
        </w:rPr>
        <w:t xml:space="preserve"> по случаям, определе</w:t>
      </w:r>
      <w:r w:rsidRPr="00285FA2">
        <w:rPr>
          <w:rFonts w:ascii="Times New Roman" w:hAnsi="Times New Roman" w:cs="Times New Roman"/>
          <w:sz w:val="28"/>
          <w:szCs w:val="28"/>
        </w:rPr>
        <w:t>н</w:t>
      </w:r>
      <w:r w:rsidRPr="00285FA2">
        <w:rPr>
          <w:rFonts w:ascii="Times New Roman" w:hAnsi="Times New Roman" w:cs="Times New Roman"/>
          <w:sz w:val="28"/>
          <w:szCs w:val="28"/>
        </w:rPr>
        <w:t xml:space="preserve">ным в дополнение к установленным базовой программой ОМС, </w:t>
      </w:r>
      <w:r w:rsidR="00492402" w:rsidRPr="00285FA2">
        <w:rPr>
          <w:rFonts w:ascii="Times New Roman" w:hAnsi="Times New Roman" w:cs="Times New Roman"/>
          <w:sz w:val="28"/>
          <w:szCs w:val="28"/>
        </w:rPr>
        <w:t>–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br/>
      </w:r>
      <w:r w:rsidR="006D03CA">
        <w:rPr>
          <w:rFonts w:ascii="Times New Roman" w:hAnsi="Times New Roman" w:cs="Times New Roman"/>
          <w:sz w:val="28"/>
          <w:szCs w:val="28"/>
        </w:rPr>
        <w:t>14301,11</w:t>
      </w:r>
      <w:r w:rsidRPr="00285FA2">
        <w:rPr>
          <w:rFonts w:ascii="Times New Roman" w:hAnsi="Times New Roman" w:cs="Times New Roman"/>
          <w:sz w:val="28"/>
          <w:szCs w:val="28"/>
        </w:rPr>
        <w:t xml:space="preserve"> рубля)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,  </w:t>
      </w:r>
      <w:r w:rsidR="006D03CA">
        <w:rPr>
          <w:rFonts w:ascii="Times New Roman" w:hAnsi="Times New Roman" w:cs="Times New Roman"/>
          <w:sz w:val="28"/>
          <w:szCs w:val="28"/>
        </w:rPr>
        <w:t>42007,71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рубля на 20</w:t>
      </w:r>
      <w:r w:rsidR="001A76BC" w:rsidRPr="00285FA2">
        <w:rPr>
          <w:rFonts w:ascii="Times New Roman" w:hAnsi="Times New Roman" w:cs="Times New Roman"/>
          <w:sz w:val="28"/>
          <w:szCs w:val="28"/>
        </w:rPr>
        <w:t>2</w:t>
      </w:r>
      <w:r w:rsidR="003E78BF" w:rsidRPr="00285FA2">
        <w:rPr>
          <w:rFonts w:ascii="Times New Roman" w:hAnsi="Times New Roman" w:cs="Times New Roman"/>
          <w:sz w:val="28"/>
          <w:szCs w:val="28"/>
        </w:rPr>
        <w:t>1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год (по случаям, установленным б</w:t>
      </w:r>
      <w:r w:rsidR="008267B5" w:rsidRPr="00285FA2">
        <w:rPr>
          <w:rFonts w:ascii="Times New Roman" w:hAnsi="Times New Roman" w:cs="Times New Roman"/>
          <w:sz w:val="28"/>
          <w:szCs w:val="28"/>
        </w:rPr>
        <w:t>а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зовой программой ОМС, – </w:t>
      </w:r>
      <w:r w:rsidR="00285FA2" w:rsidRPr="00285FA2">
        <w:rPr>
          <w:rFonts w:ascii="Times New Roman" w:hAnsi="Times New Roman" w:cs="Times New Roman"/>
          <w:sz w:val="28"/>
          <w:szCs w:val="28"/>
        </w:rPr>
        <w:t>42144,</w:t>
      </w:r>
      <w:r w:rsidR="006D03CA">
        <w:rPr>
          <w:rFonts w:ascii="Times New Roman" w:hAnsi="Times New Roman" w:cs="Times New Roman"/>
          <w:sz w:val="28"/>
          <w:szCs w:val="28"/>
        </w:rPr>
        <w:t>45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рубля, по случаям, определенным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в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дополнение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к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базовой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ОМС,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– </w:t>
      </w:r>
      <w:r w:rsidR="00620262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7A2129">
        <w:rPr>
          <w:rFonts w:ascii="Times New Roman" w:hAnsi="Times New Roman" w:cs="Times New Roman"/>
          <w:sz w:val="28"/>
          <w:szCs w:val="28"/>
        </w:rPr>
        <w:br/>
      </w:r>
      <w:r w:rsidR="006D03CA">
        <w:rPr>
          <w:rFonts w:ascii="Times New Roman" w:hAnsi="Times New Roman" w:cs="Times New Roman"/>
          <w:sz w:val="28"/>
          <w:szCs w:val="28"/>
        </w:rPr>
        <w:t>14329,87</w:t>
      </w:r>
      <w:r w:rsidR="008267B5" w:rsidRPr="00285FA2">
        <w:rPr>
          <w:rFonts w:ascii="Times New Roman" w:hAnsi="Times New Roman" w:cs="Times New Roman"/>
          <w:sz w:val="28"/>
          <w:szCs w:val="28"/>
        </w:rPr>
        <w:t xml:space="preserve"> рубля)</w:t>
      </w:r>
      <w:r w:rsidRPr="00285FA2">
        <w:rPr>
          <w:rFonts w:ascii="Times New Roman" w:hAnsi="Times New Roman" w:cs="Times New Roman"/>
          <w:sz w:val="28"/>
          <w:szCs w:val="28"/>
        </w:rPr>
        <w:t>.</w:t>
      </w:r>
      <w:r w:rsidR="003E78BF" w:rsidRPr="00285FA2">
        <w:rPr>
          <w:rFonts w:ascii="Times New Roman" w:hAnsi="Times New Roman" w:cs="Times New Roman"/>
          <w:sz w:val="28"/>
          <w:szCs w:val="28"/>
        </w:rPr>
        <w:t xml:space="preserve"> На 1 случай госпитализации по профилю «онкология» за счет средств обязательного медицинского страхования – </w:t>
      </w:r>
      <w:r w:rsidR="0080337D" w:rsidRPr="0080337D">
        <w:rPr>
          <w:rFonts w:ascii="Times New Roman" w:hAnsi="Times New Roman" w:cs="Times New Roman"/>
          <w:sz w:val="28"/>
          <w:szCs w:val="28"/>
        </w:rPr>
        <w:t xml:space="preserve">106054,31 </w:t>
      </w:r>
      <w:r w:rsidR="003E78BF" w:rsidRPr="00285FA2">
        <w:rPr>
          <w:rFonts w:ascii="Times New Roman" w:hAnsi="Times New Roman" w:cs="Times New Roman"/>
          <w:sz w:val="28"/>
          <w:szCs w:val="28"/>
        </w:rPr>
        <w:t xml:space="preserve">рубля на 2020 год и </w:t>
      </w:r>
      <w:r w:rsidR="0080337D" w:rsidRPr="0080337D">
        <w:rPr>
          <w:rFonts w:ascii="Times New Roman" w:hAnsi="Times New Roman" w:cs="Times New Roman"/>
          <w:sz w:val="28"/>
          <w:szCs w:val="28"/>
        </w:rPr>
        <w:t xml:space="preserve">117473,69 </w:t>
      </w:r>
      <w:r w:rsidR="003E78BF" w:rsidRPr="00285FA2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3E78BF">
        <w:rPr>
          <w:rFonts w:ascii="Times New Roman" w:hAnsi="Times New Roman" w:cs="Times New Roman"/>
          <w:sz w:val="28"/>
          <w:szCs w:val="28"/>
        </w:rPr>
        <w:t>на 2021 год.</w:t>
      </w:r>
    </w:p>
    <w:p w:rsidR="00E3122A" w:rsidRPr="001A76BC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 xml:space="preserve">8.2.7. На 1 </w:t>
      </w:r>
      <w:r w:rsidR="003E78BF">
        <w:rPr>
          <w:rFonts w:ascii="Times New Roman" w:hAnsi="Times New Roman" w:cs="Times New Roman"/>
          <w:sz w:val="28"/>
          <w:szCs w:val="28"/>
        </w:rPr>
        <w:t>случай госпитализации</w:t>
      </w:r>
      <w:r w:rsidRPr="001A76BC">
        <w:rPr>
          <w:rFonts w:ascii="Times New Roman" w:hAnsi="Times New Roman" w:cs="Times New Roman"/>
          <w:sz w:val="28"/>
          <w:szCs w:val="28"/>
        </w:rPr>
        <w:t xml:space="preserve"> по медицинской реабилитации в специализирован</w:t>
      </w:r>
      <w:r w:rsidR="007A2129">
        <w:rPr>
          <w:rFonts w:ascii="Times New Roman" w:hAnsi="Times New Roman" w:cs="Times New Roman"/>
          <w:sz w:val="28"/>
          <w:szCs w:val="28"/>
        </w:rPr>
        <w:t>ные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="00E6410E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1A76BC">
        <w:rPr>
          <w:rFonts w:ascii="Times New Roman" w:hAnsi="Times New Roman" w:cs="Times New Roman"/>
          <w:sz w:val="28"/>
          <w:szCs w:val="28"/>
        </w:rPr>
        <w:t>, оказывающи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медицинскую помощь по профи</w:t>
      </w:r>
      <w:r w:rsidR="00620262" w:rsidRPr="001A76BC">
        <w:rPr>
          <w:rFonts w:ascii="Times New Roman" w:hAnsi="Times New Roman" w:cs="Times New Roman"/>
          <w:sz w:val="28"/>
          <w:szCs w:val="28"/>
        </w:rPr>
        <w:t>лю «</w:t>
      </w:r>
      <w:r w:rsidR="007A2129">
        <w:rPr>
          <w:rFonts w:ascii="Times New Roman" w:hAnsi="Times New Roman" w:cs="Times New Roman"/>
          <w:sz w:val="28"/>
          <w:szCs w:val="28"/>
        </w:rPr>
        <w:t>м</w:t>
      </w:r>
      <w:r w:rsidRPr="001A76BC">
        <w:rPr>
          <w:rFonts w:ascii="Times New Roman" w:hAnsi="Times New Roman" w:cs="Times New Roman"/>
          <w:sz w:val="28"/>
          <w:szCs w:val="28"/>
        </w:rPr>
        <w:t>едицинская реабилитация</w:t>
      </w:r>
      <w:r w:rsidR="00620262" w:rsidRPr="001A76BC">
        <w:rPr>
          <w:rFonts w:ascii="Times New Roman" w:hAnsi="Times New Roman" w:cs="Times New Roman"/>
          <w:sz w:val="28"/>
          <w:szCs w:val="28"/>
        </w:rPr>
        <w:t>»</w:t>
      </w:r>
      <w:r w:rsidRPr="001A76BC">
        <w:rPr>
          <w:rFonts w:ascii="Times New Roman" w:hAnsi="Times New Roman" w:cs="Times New Roman"/>
          <w:sz w:val="28"/>
          <w:szCs w:val="28"/>
        </w:rPr>
        <w:t>, и реабилитационны</w:t>
      </w:r>
      <w:r w:rsidR="007A2129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о</w:t>
      </w:r>
      <w:r w:rsidRPr="001A76BC">
        <w:rPr>
          <w:rFonts w:ascii="Times New Roman" w:hAnsi="Times New Roman" w:cs="Times New Roman"/>
          <w:sz w:val="28"/>
          <w:szCs w:val="28"/>
        </w:rPr>
        <w:t>т</w:t>
      </w:r>
      <w:r w:rsidRPr="001A76BC">
        <w:rPr>
          <w:rFonts w:ascii="Times New Roman" w:hAnsi="Times New Roman" w:cs="Times New Roman"/>
          <w:sz w:val="28"/>
          <w:szCs w:val="28"/>
        </w:rPr>
        <w:t>деле</w:t>
      </w:r>
      <w:r w:rsidR="007A2129">
        <w:rPr>
          <w:rFonts w:ascii="Times New Roman" w:hAnsi="Times New Roman" w:cs="Times New Roman"/>
          <w:sz w:val="28"/>
          <w:szCs w:val="28"/>
        </w:rPr>
        <w:t>ния</w:t>
      </w:r>
      <w:r w:rsidRPr="001A76BC">
        <w:rPr>
          <w:rFonts w:ascii="Times New Roman" w:hAnsi="Times New Roman" w:cs="Times New Roman"/>
          <w:sz w:val="28"/>
          <w:szCs w:val="28"/>
        </w:rPr>
        <w:t xml:space="preserve"> медицинских организаций за счет </w:t>
      </w:r>
      <w:r w:rsidRPr="00D1187A">
        <w:rPr>
          <w:rFonts w:ascii="Times New Roman" w:hAnsi="Times New Roman" w:cs="Times New Roman"/>
          <w:sz w:val="28"/>
          <w:szCs w:val="28"/>
        </w:rPr>
        <w:t>средств обязательного медици</w:t>
      </w:r>
      <w:r w:rsidRPr="00D1187A">
        <w:rPr>
          <w:rFonts w:ascii="Times New Roman" w:hAnsi="Times New Roman" w:cs="Times New Roman"/>
          <w:sz w:val="28"/>
          <w:szCs w:val="28"/>
        </w:rPr>
        <w:t>н</w:t>
      </w:r>
      <w:r w:rsidRPr="00D1187A">
        <w:rPr>
          <w:rFonts w:ascii="Times New Roman" w:hAnsi="Times New Roman" w:cs="Times New Roman"/>
          <w:sz w:val="28"/>
          <w:szCs w:val="28"/>
        </w:rPr>
        <w:t xml:space="preserve">ского страхования </w:t>
      </w:r>
      <w:r w:rsidR="00492402" w:rsidRPr="00D1187A">
        <w:rPr>
          <w:rFonts w:ascii="Times New Roman" w:hAnsi="Times New Roman" w:cs="Times New Roman"/>
          <w:sz w:val="28"/>
          <w:szCs w:val="28"/>
        </w:rPr>
        <w:t>–</w:t>
      </w:r>
      <w:r w:rsidRPr="00D1187A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D1187A">
        <w:rPr>
          <w:rFonts w:ascii="Times New Roman" w:hAnsi="Times New Roman" w:cs="Times New Roman"/>
          <w:sz w:val="28"/>
          <w:szCs w:val="28"/>
        </w:rPr>
        <w:t>3733</w:t>
      </w:r>
      <w:r w:rsidR="006D03CA" w:rsidRPr="00D1187A">
        <w:rPr>
          <w:rFonts w:ascii="Times New Roman" w:hAnsi="Times New Roman" w:cs="Times New Roman"/>
          <w:sz w:val="28"/>
          <w:szCs w:val="28"/>
        </w:rPr>
        <w:t xml:space="preserve">7,11 </w:t>
      </w:r>
      <w:r w:rsidRPr="00D1187A">
        <w:rPr>
          <w:rFonts w:ascii="Times New Roman" w:hAnsi="Times New Roman" w:cs="Times New Roman"/>
          <w:sz w:val="28"/>
          <w:szCs w:val="28"/>
        </w:rPr>
        <w:t>рубл</w:t>
      </w:r>
      <w:r w:rsidR="00285FA2" w:rsidRPr="00D1187A">
        <w:rPr>
          <w:rFonts w:ascii="Times New Roman" w:hAnsi="Times New Roman" w:cs="Times New Roman"/>
          <w:sz w:val="28"/>
          <w:szCs w:val="28"/>
        </w:rPr>
        <w:t>я</w:t>
      </w:r>
      <w:r w:rsidR="00AA110D" w:rsidRPr="00D1187A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 w:rsidRPr="00D1187A">
        <w:rPr>
          <w:rFonts w:ascii="Times New Roman" w:hAnsi="Times New Roman" w:cs="Times New Roman"/>
          <w:sz w:val="28"/>
          <w:szCs w:val="28"/>
        </w:rPr>
        <w:t>20</w:t>
      </w:r>
      <w:r w:rsidR="007A2129">
        <w:rPr>
          <w:rFonts w:ascii="Times New Roman" w:hAnsi="Times New Roman" w:cs="Times New Roman"/>
          <w:sz w:val="28"/>
          <w:szCs w:val="28"/>
        </w:rPr>
        <w:t xml:space="preserve"> год и</w:t>
      </w:r>
      <w:r w:rsidR="00AA110D" w:rsidRPr="00D1187A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D1187A">
        <w:rPr>
          <w:rFonts w:ascii="Times New Roman" w:hAnsi="Times New Roman" w:cs="Times New Roman"/>
          <w:sz w:val="28"/>
          <w:szCs w:val="28"/>
        </w:rPr>
        <w:t>3778</w:t>
      </w:r>
      <w:r w:rsidR="00D1187A" w:rsidRPr="00D1187A">
        <w:rPr>
          <w:rFonts w:ascii="Times New Roman" w:hAnsi="Times New Roman" w:cs="Times New Roman"/>
          <w:sz w:val="28"/>
          <w:szCs w:val="28"/>
        </w:rPr>
        <w:t xml:space="preserve">0,09 </w:t>
      </w:r>
      <w:r w:rsidR="00AA110D" w:rsidRPr="00D1187A">
        <w:rPr>
          <w:rFonts w:ascii="Times New Roman" w:hAnsi="Times New Roman" w:cs="Times New Roman"/>
          <w:sz w:val="28"/>
          <w:szCs w:val="28"/>
        </w:rPr>
        <w:t>рубл</w:t>
      </w:r>
      <w:r w:rsidR="00285FA2" w:rsidRPr="00D1187A">
        <w:rPr>
          <w:rFonts w:ascii="Times New Roman" w:hAnsi="Times New Roman" w:cs="Times New Roman"/>
          <w:sz w:val="28"/>
          <w:szCs w:val="28"/>
        </w:rPr>
        <w:t>я</w:t>
      </w:r>
      <w:r w:rsidR="00AA110D" w:rsidRPr="00D1187A">
        <w:rPr>
          <w:rFonts w:ascii="Times New Roman" w:hAnsi="Times New Roman" w:cs="Times New Roman"/>
          <w:sz w:val="28"/>
          <w:szCs w:val="28"/>
        </w:rPr>
        <w:t xml:space="preserve"> на 20</w:t>
      </w:r>
      <w:r w:rsidR="001A76BC" w:rsidRPr="00D1187A">
        <w:rPr>
          <w:rFonts w:ascii="Times New Roman" w:hAnsi="Times New Roman" w:cs="Times New Roman"/>
          <w:sz w:val="28"/>
          <w:szCs w:val="28"/>
        </w:rPr>
        <w:t>2</w:t>
      </w:r>
      <w:r w:rsidR="003E78BF" w:rsidRPr="00D1187A">
        <w:rPr>
          <w:rFonts w:ascii="Times New Roman" w:hAnsi="Times New Roman" w:cs="Times New Roman"/>
          <w:sz w:val="28"/>
          <w:szCs w:val="28"/>
        </w:rPr>
        <w:t>1</w:t>
      </w:r>
      <w:r w:rsidR="00AA110D" w:rsidRPr="00D1187A">
        <w:rPr>
          <w:rFonts w:ascii="Times New Roman" w:hAnsi="Times New Roman" w:cs="Times New Roman"/>
          <w:sz w:val="28"/>
          <w:szCs w:val="28"/>
        </w:rPr>
        <w:t xml:space="preserve"> год</w:t>
      </w:r>
      <w:r w:rsidRPr="00D1187A">
        <w:rPr>
          <w:rFonts w:ascii="Times New Roman" w:hAnsi="Times New Roman" w:cs="Times New Roman"/>
          <w:sz w:val="28"/>
          <w:szCs w:val="28"/>
        </w:rPr>
        <w:t>.</w:t>
      </w:r>
    </w:p>
    <w:p w:rsidR="00E3122A" w:rsidRDefault="00E3122A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 xml:space="preserve">8.2.8. На 1 койко-день в медицинских организациях (их структурных </w:t>
      </w:r>
      <w:r w:rsidRPr="001A76BC">
        <w:rPr>
          <w:rFonts w:ascii="Times New Roman" w:hAnsi="Times New Roman" w:cs="Times New Roman"/>
          <w:sz w:val="28"/>
          <w:szCs w:val="28"/>
        </w:rPr>
        <w:lastRenderedPageBreak/>
        <w:t>подразделениях), оказывающих паллиативную медицинскую помощь в ст</w:t>
      </w:r>
      <w:r w:rsidRPr="001A76BC">
        <w:rPr>
          <w:rFonts w:ascii="Times New Roman" w:hAnsi="Times New Roman" w:cs="Times New Roman"/>
          <w:sz w:val="28"/>
          <w:szCs w:val="28"/>
        </w:rPr>
        <w:t>а</w:t>
      </w:r>
      <w:r w:rsidRPr="001A76BC">
        <w:rPr>
          <w:rFonts w:ascii="Times New Roman" w:hAnsi="Times New Roman" w:cs="Times New Roman"/>
          <w:sz w:val="28"/>
          <w:szCs w:val="28"/>
        </w:rPr>
        <w:t>ционарных условиях</w:t>
      </w:r>
      <w:r w:rsidR="009F141C" w:rsidRPr="001A76BC">
        <w:rPr>
          <w:rFonts w:ascii="Times New Roman" w:hAnsi="Times New Roman" w:cs="Times New Roman"/>
          <w:sz w:val="28"/>
          <w:szCs w:val="28"/>
        </w:rPr>
        <w:t xml:space="preserve"> (включая хосписы и больницы сестринского ухода)</w:t>
      </w:r>
      <w:r w:rsidRPr="001A76BC">
        <w:rPr>
          <w:rFonts w:ascii="Times New Roman" w:hAnsi="Times New Roman" w:cs="Times New Roman"/>
          <w:sz w:val="28"/>
          <w:szCs w:val="28"/>
        </w:rPr>
        <w:t xml:space="preserve">, за </w:t>
      </w:r>
      <w:r w:rsidRPr="001529F8">
        <w:rPr>
          <w:rFonts w:ascii="Times New Roman" w:hAnsi="Times New Roman" w:cs="Times New Roman"/>
          <w:sz w:val="28"/>
          <w:szCs w:val="28"/>
        </w:rPr>
        <w:t xml:space="preserve">счет </w:t>
      </w:r>
      <w:r w:rsidR="00620262" w:rsidRPr="001529F8">
        <w:rPr>
          <w:rFonts w:ascii="Times New Roman" w:hAnsi="Times New Roman" w:cs="Times New Roman"/>
          <w:sz w:val="28"/>
          <w:szCs w:val="28"/>
        </w:rPr>
        <w:t xml:space="preserve">  </w:t>
      </w:r>
      <w:r w:rsidRPr="001529F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20262" w:rsidRPr="001529F8">
        <w:rPr>
          <w:rFonts w:ascii="Times New Roman" w:hAnsi="Times New Roman" w:cs="Times New Roman"/>
          <w:sz w:val="28"/>
          <w:szCs w:val="28"/>
        </w:rPr>
        <w:t xml:space="preserve">  </w:t>
      </w:r>
      <w:r w:rsidRPr="001529F8">
        <w:rPr>
          <w:rFonts w:ascii="Times New Roman" w:hAnsi="Times New Roman" w:cs="Times New Roman"/>
          <w:sz w:val="28"/>
          <w:szCs w:val="28"/>
        </w:rPr>
        <w:t>областного</w:t>
      </w:r>
      <w:r w:rsidR="00620262" w:rsidRPr="001529F8">
        <w:rPr>
          <w:rFonts w:ascii="Times New Roman" w:hAnsi="Times New Roman" w:cs="Times New Roman"/>
          <w:sz w:val="28"/>
          <w:szCs w:val="28"/>
        </w:rPr>
        <w:t xml:space="preserve">  </w:t>
      </w:r>
      <w:r w:rsidRPr="001529F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20262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492402" w:rsidRPr="001529F8">
        <w:rPr>
          <w:rFonts w:ascii="Times New Roman" w:hAnsi="Times New Roman" w:cs="Times New Roman"/>
          <w:sz w:val="28"/>
          <w:szCs w:val="28"/>
        </w:rPr>
        <w:t>–</w:t>
      </w:r>
      <w:r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620262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BB408D">
        <w:rPr>
          <w:rFonts w:ascii="Times New Roman" w:hAnsi="Times New Roman" w:cs="Times New Roman"/>
          <w:sz w:val="28"/>
          <w:szCs w:val="28"/>
        </w:rPr>
        <w:t>2170,4</w:t>
      </w:r>
      <w:r w:rsidR="001529F8" w:rsidRPr="001529F8">
        <w:rPr>
          <w:rFonts w:ascii="Times New Roman" w:hAnsi="Times New Roman" w:cs="Times New Roman"/>
          <w:sz w:val="28"/>
          <w:szCs w:val="28"/>
        </w:rPr>
        <w:t>7</w:t>
      </w:r>
      <w:r w:rsidRPr="001529F8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A110D" w:rsidRPr="001529F8">
        <w:rPr>
          <w:rFonts w:ascii="Times New Roman" w:hAnsi="Times New Roman" w:cs="Times New Roman"/>
          <w:sz w:val="28"/>
          <w:szCs w:val="28"/>
        </w:rPr>
        <w:t xml:space="preserve"> на 20</w:t>
      </w:r>
      <w:r w:rsidR="003E78BF" w:rsidRPr="001529F8">
        <w:rPr>
          <w:rFonts w:ascii="Times New Roman" w:hAnsi="Times New Roman" w:cs="Times New Roman"/>
          <w:sz w:val="28"/>
          <w:szCs w:val="28"/>
        </w:rPr>
        <w:t>20</w:t>
      </w:r>
      <w:r w:rsidR="001A76BC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125348">
        <w:rPr>
          <w:rFonts w:ascii="Times New Roman" w:hAnsi="Times New Roman" w:cs="Times New Roman"/>
          <w:sz w:val="28"/>
          <w:szCs w:val="28"/>
        </w:rPr>
        <w:t>год и</w:t>
      </w:r>
      <w:r w:rsidR="00AA110D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A33424" w:rsidRPr="001529F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529F8" w:rsidRPr="001529F8">
        <w:rPr>
          <w:rFonts w:ascii="Times New Roman" w:hAnsi="Times New Roman" w:cs="Times New Roman"/>
          <w:sz w:val="28"/>
          <w:szCs w:val="28"/>
        </w:rPr>
        <w:t>2176,</w:t>
      </w:r>
      <w:r w:rsidR="00BB408D">
        <w:rPr>
          <w:rFonts w:ascii="Times New Roman" w:hAnsi="Times New Roman" w:cs="Times New Roman"/>
          <w:sz w:val="28"/>
          <w:szCs w:val="28"/>
        </w:rPr>
        <w:t>86</w:t>
      </w:r>
      <w:r w:rsidR="00AA110D" w:rsidRPr="001529F8">
        <w:rPr>
          <w:rFonts w:ascii="Times New Roman" w:hAnsi="Times New Roman" w:cs="Times New Roman"/>
          <w:sz w:val="28"/>
          <w:szCs w:val="28"/>
        </w:rPr>
        <w:t xml:space="preserve"> </w:t>
      </w:r>
      <w:r w:rsidR="009A0A62" w:rsidRPr="001529F8">
        <w:rPr>
          <w:rFonts w:ascii="Times New Roman" w:hAnsi="Times New Roman" w:cs="Times New Roman"/>
          <w:sz w:val="28"/>
          <w:szCs w:val="28"/>
        </w:rPr>
        <w:t xml:space="preserve">рубля </w:t>
      </w:r>
      <w:r w:rsidR="00AA110D" w:rsidRPr="001A76BC">
        <w:rPr>
          <w:rFonts w:ascii="Times New Roman" w:hAnsi="Times New Roman" w:cs="Times New Roman"/>
          <w:sz w:val="28"/>
          <w:szCs w:val="28"/>
        </w:rPr>
        <w:t>на 20</w:t>
      </w:r>
      <w:r w:rsidR="001A76BC" w:rsidRPr="001A76BC">
        <w:rPr>
          <w:rFonts w:ascii="Times New Roman" w:hAnsi="Times New Roman" w:cs="Times New Roman"/>
          <w:sz w:val="28"/>
          <w:szCs w:val="28"/>
        </w:rPr>
        <w:t>2</w:t>
      </w:r>
      <w:r w:rsidR="003E78BF">
        <w:rPr>
          <w:rFonts w:ascii="Times New Roman" w:hAnsi="Times New Roman" w:cs="Times New Roman"/>
          <w:sz w:val="28"/>
          <w:szCs w:val="28"/>
        </w:rPr>
        <w:t>1</w:t>
      </w:r>
      <w:r w:rsidR="00AA110D" w:rsidRPr="001A76BC">
        <w:rPr>
          <w:rFonts w:ascii="Times New Roman" w:hAnsi="Times New Roman" w:cs="Times New Roman"/>
          <w:sz w:val="28"/>
          <w:szCs w:val="28"/>
        </w:rPr>
        <w:t xml:space="preserve"> год</w:t>
      </w:r>
      <w:r w:rsidR="00557D7E">
        <w:rPr>
          <w:rFonts w:ascii="Times New Roman" w:hAnsi="Times New Roman" w:cs="Times New Roman"/>
          <w:sz w:val="28"/>
          <w:szCs w:val="28"/>
        </w:rPr>
        <w:t xml:space="preserve">, </w:t>
      </w:r>
      <w:r w:rsidR="00557D7E" w:rsidRPr="00557D7E">
        <w:rPr>
          <w:rFonts w:ascii="Times New Roman" w:hAnsi="Times New Roman" w:cs="Times New Roman"/>
          <w:sz w:val="28"/>
          <w:szCs w:val="28"/>
        </w:rPr>
        <w:t>за счет средств обязательного медицинского стр</w:t>
      </w:r>
      <w:r w:rsidR="00557D7E" w:rsidRPr="00557D7E">
        <w:rPr>
          <w:rFonts w:ascii="Times New Roman" w:hAnsi="Times New Roman" w:cs="Times New Roman"/>
          <w:sz w:val="28"/>
          <w:szCs w:val="28"/>
        </w:rPr>
        <w:t>а</w:t>
      </w:r>
      <w:r w:rsidR="00557D7E" w:rsidRPr="00557D7E">
        <w:rPr>
          <w:rFonts w:ascii="Times New Roman" w:hAnsi="Times New Roman" w:cs="Times New Roman"/>
          <w:sz w:val="28"/>
          <w:szCs w:val="28"/>
        </w:rPr>
        <w:t>хования по случаям, определенным в дополнение к установленным базовой программой ОМС, – 964,53 рубля на 202</w:t>
      </w:r>
      <w:r w:rsidR="00125348">
        <w:rPr>
          <w:rFonts w:ascii="Times New Roman" w:hAnsi="Times New Roman" w:cs="Times New Roman"/>
          <w:sz w:val="28"/>
          <w:szCs w:val="28"/>
        </w:rPr>
        <w:t>0 год и</w:t>
      </w:r>
      <w:r w:rsidR="00557D7E">
        <w:rPr>
          <w:rFonts w:ascii="Times New Roman" w:hAnsi="Times New Roman" w:cs="Times New Roman"/>
          <w:sz w:val="28"/>
          <w:szCs w:val="28"/>
        </w:rPr>
        <w:t xml:space="preserve"> 966,45 рубля на 2021 год</w:t>
      </w:r>
      <w:r w:rsidRPr="001A76BC">
        <w:rPr>
          <w:rFonts w:ascii="Times New Roman" w:hAnsi="Times New Roman" w:cs="Times New Roman"/>
          <w:sz w:val="28"/>
          <w:szCs w:val="28"/>
        </w:rPr>
        <w:t>.</w:t>
      </w:r>
    </w:p>
    <w:p w:rsidR="00155CA4" w:rsidRPr="001A76BC" w:rsidRDefault="00ED665F" w:rsidP="009A50BE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8.2.9. </w:t>
      </w:r>
      <w:r w:rsidR="00125348">
        <w:rPr>
          <w:rFonts w:ascii="Times New Roman" w:hAnsi="Times New Roman" w:cs="Times New Roman"/>
          <w:sz w:val="28"/>
          <w:szCs w:val="28"/>
        </w:rPr>
        <w:t>Н</w:t>
      </w:r>
      <w:r w:rsidRPr="00ED665F">
        <w:rPr>
          <w:rFonts w:ascii="Times New Roman" w:hAnsi="Times New Roman" w:cs="Times New Roman"/>
          <w:sz w:val="28"/>
          <w:szCs w:val="28"/>
        </w:rPr>
        <w:t xml:space="preserve">а 1 случай экстракорпорального оплодотворения </w:t>
      </w:r>
      <w:r w:rsidR="00125348" w:rsidRPr="00125348">
        <w:rPr>
          <w:rFonts w:ascii="Times New Roman" w:hAnsi="Times New Roman" w:cs="Times New Roman"/>
          <w:sz w:val="28"/>
          <w:szCs w:val="28"/>
        </w:rPr>
        <w:t>за счет средств обязательного медицинского страхования</w:t>
      </w:r>
      <w:r w:rsidR="00125348">
        <w:rPr>
          <w:rFonts w:ascii="Times New Roman" w:hAnsi="Times New Roman" w:cs="Times New Roman"/>
          <w:sz w:val="28"/>
          <w:szCs w:val="28"/>
        </w:rPr>
        <w:t xml:space="preserve"> –</w:t>
      </w:r>
      <w:r w:rsidR="002C792A">
        <w:rPr>
          <w:rFonts w:ascii="Times New Roman" w:hAnsi="Times New Roman" w:cs="Times New Roman"/>
          <w:sz w:val="28"/>
          <w:szCs w:val="28"/>
        </w:rPr>
        <w:t xml:space="preserve"> </w:t>
      </w:r>
      <w:r w:rsidRPr="00ED665F">
        <w:rPr>
          <w:rFonts w:ascii="Times New Roman" w:hAnsi="Times New Roman" w:cs="Times New Roman"/>
          <w:sz w:val="28"/>
          <w:szCs w:val="28"/>
        </w:rPr>
        <w:t>121683,07 рубля</w:t>
      </w:r>
      <w:r w:rsidR="00125348"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Pr="00ED665F">
        <w:rPr>
          <w:rFonts w:ascii="Times New Roman" w:hAnsi="Times New Roman" w:cs="Times New Roman"/>
          <w:sz w:val="28"/>
          <w:szCs w:val="28"/>
        </w:rPr>
        <w:t>, 126842,86 рубля</w:t>
      </w:r>
      <w:r w:rsidR="00125348">
        <w:rPr>
          <w:rFonts w:ascii="Times New Roman" w:hAnsi="Times New Roman" w:cs="Times New Roman"/>
          <w:sz w:val="28"/>
          <w:szCs w:val="28"/>
        </w:rPr>
        <w:t xml:space="preserve"> на 2020 год и </w:t>
      </w:r>
      <w:r w:rsidRPr="00ED665F">
        <w:rPr>
          <w:rFonts w:ascii="Times New Roman" w:hAnsi="Times New Roman" w:cs="Times New Roman"/>
          <w:sz w:val="28"/>
          <w:szCs w:val="28"/>
        </w:rPr>
        <w:t>132799,18 рубля</w:t>
      </w:r>
      <w:r w:rsidR="00125348">
        <w:rPr>
          <w:rFonts w:ascii="Times New Roman" w:hAnsi="Times New Roman" w:cs="Times New Roman"/>
          <w:sz w:val="28"/>
          <w:szCs w:val="28"/>
        </w:rPr>
        <w:t xml:space="preserve"> на </w:t>
      </w:r>
      <w:r w:rsidR="00125348" w:rsidRPr="00125348">
        <w:rPr>
          <w:rFonts w:ascii="Times New Roman" w:hAnsi="Times New Roman" w:cs="Times New Roman"/>
          <w:sz w:val="28"/>
          <w:szCs w:val="28"/>
        </w:rPr>
        <w:t>2021 год</w:t>
      </w:r>
      <w:r w:rsidRPr="00ED665F">
        <w:rPr>
          <w:rFonts w:ascii="Times New Roman" w:hAnsi="Times New Roman" w:cs="Times New Roman"/>
          <w:sz w:val="28"/>
          <w:szCs w:val="28"/>
        </w:rPr>
        <w:t>.</w:t>
      </w:r>
    </w:p>
    <w:p w:rsidR="00F27D1F" w:rsidRPr="001A76BC" w:rsidRDefault="00F27D1F" w:rsidP="009A50BE">
      <w:pPr>
        <w:pStyle w:val="ConsPlusNormal"/>
        <w:spacing w:before="24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A76BC">
        <w:rPr>
          <w:rFonts w:ascii="Times New Roman" w:hAnsi="Times New Roman" w:cs="Times New Roman"/>
          <w:b/>
          <w:sz w:val="28"/>
          <w:szCs w:val="28"/>
        </w:rPr>
        <w:t>9. Подушевые нормативы финансирования</w:t>
      </w:r>
    </w:p>
    <w:p w:rsidR="000F75EA" w:rsidRPr="000A35A2" w:rsidRDefault="0058338B" w:rsidP="009A50BE">
      <w:pPr>
        <w:pStyle w:val="ConsPlusNormal"/>
        <w:tabs>
          <w:tab w:val="left" w:pos="1065"/>
        </w:tabs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E3122A" w:rsidRPr="006614A3" w:rsidRDefault="00F27D1F" w:rsidP="009A50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Подушевые</w:t>
      </w:r>
      <w:r w:rsidR="00A13B8D"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Pr="001A76BC">
        <w:rPr>
          <w:rFonts w:ascii="Times New Roman" w:hAnsi="Times New Roman" w:cs="Times New Roman"/>
          <w:sz w:val="28"/>
          <w:szCs w:val="28"/>
        </w:rPr>
        <w:t>нормативы финансирования, предусмотренные Территор</w:t>
      </w:r>
      <w:r w:rsidRPr="001A76BC">
        <w:rPr>
          <w:rFonts w:ascii="Times New Roman" w:hAnsi="Times New Roman" w:cs="Times New Roman"/>
          <w:sz w:val="28"/>
          <w:szCs w:val="28"/>
        </w:rPr>
        <w:t>и</w:t>
      </w:r>
      <w:r w:rsidRPr="001A76BC">
        <w:rPr>
          <w:rFonts w:ascii="Times New Roman" w:hAnsi="Times New Roman" w:cs="Times New Roman"/>
          <w:sz w:val="28"/>
          <w:szCs w:val="28"/>
        </w:rPr>
        <w:t>альной программой</w:t>
      </w:r>
      <w:r w:rsidR="00AA110D"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Pr="001A76BC">
        <w:rPr>
          <w:rFonts w:ascii="Times New Roman" w:hAnsi="Times New Roman" w:cs="Times New Roman"/>
          <w:sz w:val="28"/>
          <w:szCs w:val="28"/>
        </w:rPr>
        <w:t xml:space="preserve"> (без учета </w:t>
      </w:r>
      <w:r w:rsidRPr="006614A3">
        <w:rPr>
          <w:rFonts w:ascii="Times New Roman" w:hAnsi="Times New Roman" w:cs="Times New Roman"/>
          <w:sz w:val="28"/>
          <w:szCs w:val="28"/>
        </w:rPr>
        <w:t>расходов федерального бюджета), в 201</w:t>
      </w:r>
      <w:r w:rsidR="003E78BF" w:rsidRPr="006614A3">
        <w:rPr>
          <w:rFonts w:ascii="Times New Roman" w:hAnsi="Times New Roman" w:cs="Times New Roman"/>
          <w:sz w:val="28"/>
          <w:szCs w:val="28"/>
        </w:rPr>
        <w:t>9</w:t>
      </w:r>
      <w:r w:rsidRPr="006614A3">
        <w:rPr>
          <w:rFonts w:ascii="Times New Roman" w:hAnsi="Times New Roman" w:cs="Times New Roman"/>
          <w:sz w:val="28"/>
          <w:szCs w:val="28"/>
        </w:rPr>
        <w:t xml:space="preserve"> году</w:t>
      </w:r>
      <w:r w:rsidR="009A50BE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2243B4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="00021A3B" w:rsidRPr="00021A3B">
        <w:rPr>
          <w:rFonts w:ascii="Times New Roman" w:hAnsi="Times New Roman" w:cs="Times New Roman"/>
          <w:sz w:val="28"/>
          <w:szCs w:val="28"/>
        </w:rPr>
        <w:t xml:space="preserve">14376,35 </w:t>
      </w:r>
      <w:r w:rsidRPr="006614A3">
        <w:rPr>
          <w:rFonts w:ascii="Times New Roman" w:hAnsi="Times New Roman" w:cs="Times New Roman"/>
          <w:sz w:val="28"/>
          <w:szCs w:val="28"/>
        </w:rPr>
        <w:t xml:space="preserve">рубля, </w:t>
      </w:r>
      <w:r w:rsidR="002243B4" w:rsidRPr="006614A3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6614A3">
        <w:rPr>
          <w:rFonts w:ascii="Times New Roman" w:hAnsi="Times New Roman" w:cs="Times New Roman"/>
          <w:sz w:val="28"/>
          <w:szCs w:val="28"/>
        </w:rPr>
        <w:t>в 20</w:t>
      </w:r>
      <w:r w:rsidR="003E78BF" w:rsidRPr="006614A3">
        <w:rPr>
          <w:rFonts w:ascii="Times New Roman" w:hAnsi="Times New Roman" w:cs="Times New Roman"/>
          <w:sz w:val="28"/>
          <w:szCs w:val="28"/>
        </w:rPr>
        <w:t>20</w:t>
      </w:r>
      <w:r w:rsidR="00E3122A" w:rsidRPr="006614A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614A3" w:rsidRPr="006614A3">
        <w:rPr>
          <w:rFonts w:ascii="Times New Roman" w:hAnsi="Times New Roman" w:cs="Times New Roman"/>
          <w:sz w:val="28"/>
          <w:szCs w:val="28"/>
        </w:rPr>
        <w:t>15</w:t>
      </w:r>
      <w:r w:rsidR="00BB408D">
        <w:rPr>
          <w:rFonts w:ascii="Times New Roman" w:hAnsi="Times New Roman" w:cs="Times New Roman"/>
          <w:sz w:val="28"/>
          <w:szCs w:val="28"/>
        </w:rPr>
        <w:t>335,56</w:t>
      </w:r>
      <w:r w:rsidR="005548FA">
        <w:rPr>
          <w:rFonts w:ascii="Times New Roman" w:hAnsi="Times New Roman" w:cs="Times New Roman"/>
          <w:sz w:val="28"/>
          <w:szCs w:val="28"/>
        </w:rPr>
        <w:t xml:space="preserve"> </w:t>
      </w:r>
      <w:r w:rsidR="00E3122A" w:rsidRPr="006614A3">
        <w:rPr>
          <w:rFonts w:ascii="Times New Roman" w:hAnsi="Times New Roman" w:cs="Times New Roman"/>
          <w:sz w:val="28"/>
          <w:szCs w:val="28"/>
        </w:rPr>
        <w:t>рубля,</w:t>
      </w:r>
      <w:r w:rsidR="002243B4" w:rsidRPr="006614A3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6614A3">
        <w:rPr>
          <w:rFonts w:ascii="Times New Roman" w:hAnsi="Times New Roman" w:cs="Times New Roman"/>
          <w:sz w:val="28"/>
          <w:szCs w:val="28"/>
        </w:rPr>
        <w:t xml:space="preserve">в </w:t>
      </w:r>
      <w:r w:rsidR="002243B4" w:rsidRPr="006614A3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6614A3">
        <w:rPr>
          <w:rFonts w:ascii="Times New Roman" w:hAnsi="Times New Roman" w:cs="Times New Roman"/>
          <w:sz w:val="28"/>
          <w:szCs w:val="28"/>
        </w:rPr>
        <w:t>20</w:t>
      </w:r>
      <w:r w:rsidR="001A76BC" w:rsidRPr="006614A3">
        <w:rPr>
          <w:rFonts w:ascii="Times New Roman" w:hAnsi="Times New Roman" w:cs="Times New Roman"/>
          <w:sz w:val="28"/>
          <w:szCs w:val="28"/>
        </w:rPr>
        <w:t>2</w:t>
      </w:r>
      <w:r w:rsidR="003E78BF" w:rsidRPr="006614A3">
        <w:rPr>
          <w:rFonts w:ascii="Times New Roman" w:hAnsi="Times New Roman" w:cs="Times New Roman"/>
          <w:sz w:val="28"/>
          <w:szCs w:val="28"/>
        </w:rPr>
        <w:t>1</w:t>
      </w:r>
      <w:r w:rsidR="00E3122A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="002243B4" w:rsidRPr="006614A3">
        <w:rPr>
          <w:rFonts w:ascii="Times New Roman" w:hAnsi="Times New Roman" w:cs="Times New Roman"/>
          <w:sz w:val="28"/>
          <w:szCs w:val="28"/>
        </w:rPr>
        <w:t xml:space="preserve">  </w:t>
      </w:r>
      <w:r w:rsidR="00E3122A" w:rsidRPr="006614A3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E372D9">
        <w:rPr>
          <w:rFonts w:ascii="Times New Roman" w:hAnsi="Times New Roman" w:cs="Times New Roman"/>
          <w:sz w:val="28"/>
          <w:szCs w:val="28"/>
        </w:rPr>
        <w:t>16228,55</w:t>
      </w:r>
      <w:r w:rsidR="0058338B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="00E3122A" w:rsidRPr="006614A3">
        <w:rPr>
          <w:rFonts w:ascii="Times New Roman" w:hAnsi="Times New Roman" w:cs="Times New Roman"/>
          <w:sz w:val="28"/>
          <w:szCs w:val="28"/>
        </w:rPr>
        <w:t>рубля, в том числе:</w:t>
      </w:r>
    </w:p>
    <w:p w:rsidR="00F27D1F" w:rsidRPr="000A35A2" w:rsidRDefault="00F27D1F" w:rsidP="009A50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CE9">
        <w:rPr>
          <w:rFonts w:ascii="Times New Roman" w:hAnsi="Times New Roman" w:cs="Times New Roman"/>
          <w:sz w:val="28"/>
          <w:szCs w:val="28"/>
        </w:rPr>
        <w:t xml:space="preserve">9.1. </w:t>
      </w:r>
      <w:r w:rsidRPr="006614A3">
        <w:rPr>
          <w:rFonts w:ascii="Times New Roman" w:hAnsi="Times New Roman" w:cs="Times New Roman"/>
          <w:sz w:val="28"/>
          <w:szCs w:val="28"/>
        </w:rPr>
        <w:t xml:space="preserve">За </w:t>
      </w:r>
      <w:r w:rsidR="00620262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Pr="006614A3">
        <w:rPr>
          <w:rFonts w:ascii="Times New Roman" w:hAnsi="Times New Roman" w:cs="Times New Roman"/>
          <w:sz w:val="28"/>
          <w:szCs w:val="28"/>
        </w:rPr>
        <w:t xml:space="preserve">счет </w:t>
      </w:r>
      <w:r w:rsidR="00620262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Pr="006614A3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20262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Pr="006614A3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9F141C" w:rsidRPr="006614A3">
        <w:rPr>
          <w:rFonts w:ascii="Times New Roman" w:hAnsi="Times New Roman" w:cs="Times New Roman"/>
          <w:sz w:val="28"/>
          <w:szCs w:val="28"/>
        </w:rPr>
        <w:t xml:space="preserve">(в расчете на 1 жителя) </w:t>
      </w:r>
      <w:r w:rsidR="00620262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6614A3">
        <w:rPr>
          <w:rFonts w:ascii="Times New Roman" w:hAnsi="Times New Roman" w:cs="Times New Roman"/>
          <w:sz w:val="28"/>
          <w:szCs w:val="28"/>
        </w:rPr>
        <w:t xml:space="preserve">в </w:t>
      </w:r>
      <w:r w:rsidR="00620262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6614A3">
        <w:rPr>
          <w:rFonts w:ascii="Times New Roman" w:hAnsi="Times New Roman" w:cs="Times New Roman"/>
          <w:sz w:val="28"/>
          <w:szCs w:val="28"/>
        </w:rPr>
        <w:t>201</w:t>
      </w:r>
      <w:r w:rsidR="003E78BF" w:rsidRPr="006614A3">
        <w:rPr>
          <w:rFonts w:ascii="Times New Roman" w:hAnsi="Times New Roman" w:cs="Times New Roman"/>
          <w:sz w:val="28"/>
          <w:szCs w:val="28"/>
        </w:rPr>
        <w:t>9</w:t>
      </w:r>
      <w:r w:rsidR="00CD1E42" w:rsidRPr="006614A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B408D">
        <w:rPr>
          <w:rFonts w:ascii="Times New Roman" w:hAnsi="Times New Roman" w:cs="Times New Roman"/>
          <w:sz w:val="28"/>
          <w:szCs w:val="28"/>
        </w:rPr>
        <w:t>1750,28</w:t>
      </w:r>
      <w:r w:rsidR="00DA07F7" w:rsidRPr="006614A3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6614A3">
        <w:rPr>
          <w:rFonts w:ascii="Times New Roman" w:hAnsi="Times New Roman" w:cs="Times New Roman"/>
          <w:sz w:val="28"/>
          <w:szCs w:val="28"/>
        </w:rPr>
        <w:t xml:space="preserve">рубля, в </w:t>
      </w:r>
      <w:r w:rsidR="00CD1E42" w:rsidRPr="00C81CE9">
        <w:rPr>
          <w:rFonts w:ascii="Times New Roman" w:hAnsi="Times New Roman" w:cs="Times New Roman"/>
          <w:sz w:val="28"/>
          <w:szCs w:val="28"/>
        </w:rPr>
        <w:t>20</w:t>
      </w:r>
      <w:r w:rsidR="003E78BF">
        <w:rPr>
          <w:rFonts w:ascii="Times New Roman" w:hAnsi="Times New Roman" w:cs="Times New Roman"/>
          <w:sz w:val="28"/>
          <w:szCs w:val="28"/>
        </w:rPr>
        <w:t>20</w:t>
      </w:r>
      <w:r w:rsidR="00CD1E42" w:rsidRPr="00C81CE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614A3" w:rsidRPr="006614A3">
        <w:rPr>
          <w:rFonts w:ascii="Times New Roman" w:hAnsi="Times New Roman" w:cs="Times New Roman"/>
          <w:sz w:val="28"/>
          <w:szCs w:val="28"/>
        </w:rPr>
        <w:t>17</w:t>
      </w:r>
      <w:r w:rsidR="00421554">
        <w:rPr>
          <w:rFonts w:ascii="Times New Roman" w:hAnsi="Times New Roman" w:cs="Times New Roman"/>
          <w:sz w:val="28"/>
          <w:szCs w:val="28"/>
        </w:rPr>
        <w:t xml:space="preserve">47,71 </w:t>
      </w:r>
      <w:r w:rsidR="00CD1E42" w:rsidRPr="00C81CE9">
        <w:rPr>
          <w:rFonts w:ascii="Times New Roman" w:hAnsi="Times New Roman" w:cs="Times New Roman"/>
          <w:sz w:val="28"/>
          <w:szCs w:val="28"/>
        </w:rPr>
        <w:t xml:space="preserve">рубля, </w:t>
      </w:r>
      <w:r w:rsidR="00AA110D" w:rsidRPr="00C81CE9">
        <w:rPr>
          <w:rFonts w:ascii="Times New Roman" w:hAnsi="Times New Roman" w:cs="Times New Roman"/>
          <w:sz w:val="28"/>
          <w:szCs w:val="28"/>
        </w:rPr>
        <w:t xml:space="preserve">в </w:t>
      </w:r>
      <w:r w:rsidR="00CD1E42" w:rsidRPr="00C81CE9">
        <w:rPr>
          <w:rFonts w:ascii="Times New Roman" w:hAnsi="Times New Roman" w:cs="Times New Roman"/>
          <w:sz w:val="28"/>
          <w:szCs w:val="28"/>
        </w:rPr>
        <w:t>20</w:t>
      </w:r>
      <w:r w:rsidR="001A76BC" w:rsidRPr="00C81CE9">
        <w:rPr>
          <w:rFonts w:ascii="Times New Roman" w:hAnsi="Times New Roman" w:cs="Times New Roman"/>
          <w:sz w:val="28"/>
          <w:szCs w:val="28"/>
        </w:rPr>
        <w:t>2</w:t>
      </w:r>
      <w:r w:rsidR="003E78BF">
        <w:rPr>
          <w:rFonts w:ascii="Times New Roman" w:hAnsi="Times New Roman" w:cs="Times New Roman"/>
          <w:sz w:val="28"/>
          <w:szCs w:val="28"/>
        </w:rPr>
        <w:t>1</w:t>
      </w:r>
      <w:r w:rsidR="00CD1E42" w:rsidRPr="00C81CE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A110D" w:rsidRPr="00C81CE9">
        <w:rPr>
          <w:rFonts w:ascii="Times New Roman" w:hAnsi="Times New Roman" w:cs="Times New Roman"/>
          <w:sz w:val="28"/>
          <w:szCs w:val="28"/>
        </w:rPr>
        <w:t xml:space="preserve">– </w:t>
      </w:r>
      <w:r w:rsidR="00A33424" w:rsidRPr="00C81CE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614A3" w:rsidRPr="006614A3">
        <w:rPr>
          <w:rFonts w:ascii="Times New Roman" w:hAnsi="Times New Roman" w:cs="Times New Roman"/>
          <w:sz w:val="28"/>
          <w:szCs w:val="28"/>
        </w:rPr>
        <w:t>17</w:t>
      </w:r>
      <w:r w:rsidR="00421554">
        <w:rPr>
          <w:rFonts w:ascii="Times New Roman" w:hAnsi="Times New Roman" w:cs="Times New Roman"/>
          <w:sz w:val="28"/>
          <w:szCs w:val="28"/>
        </w:rPr>
        <w:t xml:space="preserve">48,48 </w:t>
      </w:r>
      <w:r w:rsidR="00CD1E42" w:rsidRPr="001A76BC">
        <w:rPr>
          <w:rFonts w:ascii="Times New Roman" w:hAnsi="Times New Roman" w:cs="Times New Roman"/>
          <w:sz w:val="28"/>
          <w:szCs w:val="28"/>
        </w:rPr>
        <w:t>рубля.</w:t>
      </w:r>
    </w:p>
    <w:p w:rsidR="00F27D1F" w:rsidRPr="001A76BC" w:rsidRDefault="00F27D1F" w:rsidP="009A50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>9.2. За счет средств обязательного медицинского страхования</w:t>
      </w:r>
      <w:r w:rsidR="009F141C" w:rsidRPr="001A76BC">
        <w:rPr>
          <w:rFonts w:ascii="Times New Roman" w:hAnsi="Times New Roman" w:cs="Times New Roman"/>
          <w:sz w:val="28"/>
          <w:szCs w:val="28"/>
        </w:rPr>
        <w:t xml:space="preserve"> (в расч</w:t>
      </w:r>
      <w:r w:rsidR="009F141C" w:rsidRPr="001A76BC">
        <w:rPr>
          <w:rFonts w:ascii="Times New Roman" w:hAnsi="Times New Roman" w:cs="Times New Roman"/>
          <w:sz w:val="28"/>
          <w:szCs w:val="28"/>
        </w:rPr>
        <w:t>е</w:t>
      </w:r>
      <w:r w:rsidR="009F141C" w:rsidRPr="001A76BC">
        <w:rPr>
          <w:rFonts w:ascii="Times New Roman" w:hAnsi="Times New Roman" w:cs="Times New Roman"/>
          <w:sz w:val="28"/>
          <w:szCs w:val="28"/>
        </w:rPr>
        <w:t>те на 1 застрахованное лицо)</w:t>
      </w:r>
      <w:r w:rsidRPr="001A76BC">
        <w:rPr>
          <w:rFonts w:ascii="Times New Roman" w:hAnsi="Times New Roman" w:cs="Times New Roman"/>
          <w:sz w:val="28"/>
          <w:szCs w:val="28"/>
        </w:rPr>
        <w:t>:</w:t>
      </w:r>
    </w:p>
    <w:p w:rsidR="00F27D1F" w:rsidRPr="000A35A2" w:rsidRDefault="00F27D1F" w:rsidP="009A50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 xml:space="preserve">9.2.1. На финансирование базовой программы ОМС </w:t>
      </w:r>
      <w:r w:rsidR="009A50BE">
        <w:rPr>
          <w:rFonts w:ascii="Times New Roman" w:hAnsi="Times New Roman" w:cs="Times New Roman"/>
          <w:sz w:val="28"/>
          <w:szCs w:val="28"/>
        </w:rPr>
        <w:t>(</w:t>
      </w:r>
      <w:r w:rsidRPr="001A76BC">
        <w:rPr>
          <w:rFonts w:ascii="Times New Roman" w:hAnsi="Times New Roman" w:cs="Times New Roman"/>
          <w:sz w:val="28"/>
          <w:szCs w:val="28"/>
        </w:rPr>
        <w:t>субвенци</w:t>
      </w:r>
      <w:r w:rsidR="009A50BE">
        <w:rPr>
          <w:rFonts w:ascii="Times New Roman" w:hAnsi="Times New Roman" w:cs="Times New Roman"/>
          <w:sz w:val="28"/>
          <w:szCs w:val="28"/>
        </w:rPr>
        <w:t>я</w:t>
      </w:r>
      <w:r w:rsidRPr="001A76BC">
        <w:rPr>
          <w:rFonts w:ascii="Times New Roman" w:hAnsi="Times New Roman" w:cs="Times New Roman"/>
          <w:sz w:val="28"/>
          <w:szCs w:val="28"/>
        </w:rPr>
        <w:t xml:space="preserve"> Фед</w:t>
      </w:r>
      <w:r w:rsidRPr="001A76BC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>рального фонда обязательного медицинского страхования</w:t>
      </w:r>
      <w:r w:rsidR="009A50BE">
        <w:rPr>
          <w:rFonts w:ascii="Times New Roman" w:hAnsi="Times New Roman" w:cs="Times New Roman"/>
          <w:sz w:val="28"/>
          <w:szCs w:val="28"/>
        </w:rPr>
        <w:t>)</w:t>
      </w:r>
      <w:r w:rsidR="00EC53E5" w:rsidRPr="001A76BC">
        <w:rPr>
          <w:rFonts w:ascii="Times New Roman" w:hAnsi="Times New Roman" w:cs="Times New Roman"/>
          <w:sz w:val="28"/>
          <w:szCs w:val="28"/>
        </w:rPr>
        <w:t xml:space="preserve"> </w:t>
      </w:r>
      <w:r w:rsidR="00792ADD" w:rsidRPr="00C81CE9">
        <w:rPr>
          <w:rFonts w:ascii="Times New Roman" w:hAnsi="Times New Roman" w:cs="Times New Roman"/>
          <w:sz w:val="28"/>
          <w:szCs w:val="28"/>
        </w:rPr>
        <w:t xml:space="preserve">в </w:t>
      </w:r>
      <w:r w:rsidR="00792ADD" w:rsidRPr="00285FA2">
        <w:rPr>
          <w:rFonts w:ascii="Times New Roman" w:hAnsi="Times New Roman" w:cs="Times New Roman"/>
          <w:sz w:val="28"/>
          <w:szCs w:val="28"/>
        </w:rPr>
        <w:t>201</w:t>
      </w:r>
      <w:r w:rsidR="003E78BF" w:rsidRPr="00285FA2">
        <w:rPr>
          <w:rFonts w:ascii="Times New Roman" w:hAnsi="Times New Roman" w:cs="Times New Roman"/>
          <w:sz w:val="28"/>
          <w:szCs w:val="28"/>
        </w:rPr>
        <w:t>9</w:t>
      </w:r>
      <w:r w:rsidR="00CD1E42" w:rsidRPr="00285FA2">
        <w:rPr>
          <w:rFonts w:ascii="Times New Roman" w:hAnsi="Times New Roman" w:cs="Times New Roman"/>
          <w:sz w:val="28"/>
          <w:szCs w:val="28"/>
        </w:rPr>
        <w:t xml:space="preserve"> году</w:t>
      </w:r>
      <w:r w:rsidR="008A6351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285FA2">
        <w:rPr>
          <w:rFonts w:ascii="Times New Roman" w:hAnsi="Times New Roman" w:cs="Times New Roman"/>
          <w:sz w:val="28"/>
          <w:szCs w:val="28"/>
        </w:rPr>
        <w:t xml:space="preserve"> –</w:t>
      </w:r>
      <w:r w:rsidR="008A6351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285FA2" w:rsidRPr="00285FA2">
        <w:rPr>
          <w:rFonts w:ascii="Times New Roman" w:hAnsi="Times New Roman" w:cs="Times New Roman"/>
          <w:sz w:val="28"/>
          <w:szCs w:val="28"/>
        </w:rPr>
        <w:t>1255</w:t>
      </w:r>
      <w:r w:rsidR="003B279A">
        <w:rPr>
          <w:rFonts w:ascii="Times New Roman" w:hAnsi="Times New Roman" w:cs="Times New Roman"/>
          <w:sz w:val="28"/>
          <w:szCs w:val="28"/>
        </w:rPr>
        <w:t>6</w:t>
      </w:r>
      <w:r w:rsidR="00285FA2" w:rsidRPr="00285FA2">
        <w:rPr>
          <w:rFonts w:ascii="Times New Roman" w:hAnsi="Times New Roman" w:cs="Times New Roman"/>
          <w:sz w:val="28"/>
          <w:szCs w:val="28"/>
        </w:rPr>
        <w:t>,</w:t>
      </w:r>
      <w:r w:rsidR="00ED665F">
        <w:rPr>
          <w:rFonts w:ascii="Times New Roman" w:hAnsi="Times New Roman" w:cs="Times New Roman"/>
          <w:sz w:val="28"/>
          <w:szCs w:val="28"/>
        </w:rPr>
        <w:t>76</w:t>
      </w:r>
      <w:r w:rsidR="00792ADD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BE287E" w:rsidRPr="00285FA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792ADD" w:rsidRPr="00285FA2">
        <w:rPr>
          <w:rFonts w:ascii="Times New Roman" w:hAnsi="Times New Roman" w:cs="Times New Roman"/>
          <w:sz w:val="28"/>
          <w:szCs w:val="28"/>
        </w:rPr>
        <w:t>, в 20</w:t>
      </w:r>
      <w:r w:rsidR="003E78BF" w:rsidRPr="00285FA2">
        <w:rPr>
          <w:rFonts w:ascii="Times New Roman" w:hAnsi="Times New Roman" w:cs="Times New Roman"/>
          <w:sz w:val="28"/>
          <w:szCs w:val="28"/>
        </w:rPr>
        <w:t>20</w:t>
      </w:r>
      <w:r w:rsidR="00792ADD" w:rsidRPr="00285FA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85FA2" w:rsidRPr="00285FA2">
        <w:rPr>
          <w:rFonts w:ascii="Times New Roman" w:hAnsi="Times New Roman" w:cs="Times New Roman"/>
          <w:sz w:val="28"/>
          <w:szCs w:val="28"/>
        </w:rPr>
        <w:t>13518,3</w:t>
      </w:r>
      <w:r w:rsidR="003B279A">
        <w:rPr>
          <w:rFonts w:ascii="Times New Roman" w:hAnsi="Times New Roman" w:cs="Times New Roman"/>
          <w:sz w:val="28"/>
          <w:szCs w:val="28"/>
        </w:rPr>
        <w:t>0</w:t>
      </w:r>
      <w:r w:rsidR="00EC53E5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792ADD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A6351" w:rsidRPr="00285FA2">
        <w:rPr>
          <w:rFonts w:ascii="Times New Roman" w:hAnsi="Times New Roman" w:cs="Times New Roman"/>
          <w:sz w:val="28"/>
          <w:szCs w:val="28"/>
        </w:rPr>
        <w:t>рубля,</w:t>
      </w:r>
      <w:r w:rsidR="00CD1E42" w:rsidRPr="00285FA2">
        <w:rPr>
          <w:rFonts w:ascii="Times New Roman" w:hAnsi="Times New Roman" w:cs="Times New Roman"/>
          <w:sz w:val="28"/>
          <w:szCs w:val="28"/>
        </w:rPr>
        <w:t xml:space="preserve"> в 20</w:t>
      </w:r>
      <w:r w:rsidR="001A76BC" w:rsidRPr="00285FA2">
        <w:rPr>
          <w:rFonts w:ascii="Times New Roman" w:hAnsi="Times New Roman" w:cs="Times New Roman"/>
          <w:sz w:val="28"/>
          <w:szCs w:val="28"/>
        </w:rPr>
        <w:t>2</w:t>
      </w:r>
      <w:r w:rsidR="003E78BF" w:rsidRPr="00285FA2">
        <w:rPr>
          <w:rFonts w:ascii="Times New Roman" w:hAnsi="Times New Roman" w:cs="Times New Roman"/>
          <w:sz w:val="28"/>
          <w:szCs w:val="28"/>
        </w:rPr>
        <w:t>1</w:t>
      </w:r>
      <w:r w:rsidR="00CD1E42" w:rsidRPr="00285FA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85FA2" w:rsidRPr="00285FA2">
        <w:rPr>
          <w:rFonts w:ascii="Times New Roman" w:hAnsi="Times New Roman" w:cs="Times New Roman"/>
          <w:sz w:val="28"/>
          <w:szCs w:val="28"/>
        </w:rPr>
        <w:t>14410,39</w:t>
      </w:r>
      <w:r w:rsidR="00792ADD" w:rsidRPr="00285FA2">
        <w:rPr>
          <w:rFonts w:ascii="Times New Roman" w:hAnsi="Times New Roman" w:cs="Times New Roman"/>
          <w:sz w:val="28"/>
          <w:szCs w:val="28"/>
        </w:rPr>
        <w:t xml:space="preserve"> </w:t>
      </w:r>
      <w:r w:rsidR="008A6351" w:rsidRPr="00285FA2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CD1E42" w:rsidRPr="00285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ADF" w:rsidRDefault="00F27D1F" w:rsidP="009A50BE">
      <w:pPr>
        <w:pStyle w:val="ConsPlusNormal"/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BC">
        <w:rPr>
          <w:rFonts w:ascii="Times New Roman" w:hAnsi="Times New Roman" w:cs="Times New Roman"/>
          <w:sz w:val="28"/>
          <w:szCs w:val="28"/>
        </w:rPr>
        <w:t xml:space="preserve">9.2.2. На финансирование дополнительных видов и условий оказания медицинской помощи, не установленных базовой программой ОМС </w:t>
      </w:r>
      <w:r w:rsidR="009A50BE">
        <w:rPr>
          <w:rFonts w:ascii="Times New Roman" w:hAnsi="Times New Roman" w:cs="Times New Roman"/>
          <w:sz w:val="28"/>
          <w:szCs w:val="28"/>
        </w:rPr>
        <w:t>(</w:t>
      </w:r>
      <w:r w:rsidRPr="001A76BC">
        <w:rPr>
          <w:rFonts w:ascii="Times New Roman" w:hAnsi="Times New Roman" w:cs="Times New Roman"/>
          <w:sz w:val="28"/>
          <w:szCs w:val="28"/>
        </w:rPr>
        <w:t>ме</w:t>
      </w:r>
      <w:r w:rsidRPr="001A76BC">
        <w:rPr>
          <w:rFonts w:ascii="Times New Roman" w:hAnsi="Times New Roman" w:cs="Times New Roman"/>
          <w:sz w:val="28"/>
          <w:szCs w:val="28"/>
        </w:rPr>
        <w:t>ж</w:t>
      </w:r>
      <w:r w:rsidRPr="001A76BC">
        <w:rPr>
          <w:rFonts w:ascii="Times New Roman" w:hAnsi="Times New Roman" w:cs="Times New Roman"/>
          <w:sz w:val="28"/>
          <w:szCs w:val="28"/>
        </w:rPr>
        <w:t>бюджетны</w:t>
      </w:r>
      <w:r w:rsidR="009A50BE">
        <w:rPr>
          <w:rFonts w:ascii="Times New Roman" w:hAnsi="Times New Roman" w:cs="Times New Roman"/>
          <w:sz w:val="28"/>
          <w:szCs w:val="28"/>
        </w:rPr>
        <w:t>е</w:t>
      </w:r>
      <w:r w:rsidRPr="001A76BC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9A50BE">
        <w:rPr>
          <w:rFonts w:ascii="Times New Roman" w:hAnsi="Times New Roman" w:cs="Times New Roman"/>
          <w:sz w:val="28"/>
          <w:szCs w:val="28"/>
        </w:rPr>
        <w:t>ы</w:t>
      </w:r>
      <w:r w:rsidRPr="001A76BC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 w:rsidRPr="00BC795E">
        <w:rPr>
          <w:rFonts w:ascii="Times New Roman" w:hAnsi="Times New Roman" w:cs="Times New Roman"/>
          <w:sz w:val="28"/>
          <w:szCs w:val="28"/>
        </w:rPr>
        <w:t>бюджета</w:t>
      </w:r>
      <w:r w:rsidR="009A50BE">
        <w:rPr>
          <w:rFonts w:ascii="Times New Roman" w:hAnsi="Times New Roman" w:cs="Times New Roman"/>
          <w:sz w:val="28"/>
          <w:szCs w:val="28"/>
        </w:rPr>
        <w:t>),</w:t>
      </w:r>
      <w:r w:rsidR="00495287" w:rsidRPr="00BC795E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BC795E">
        <w:rPr>
          <w:rFonts w:ascii="Times New Roman" w:hAnsi="Times New Roman" w:cs="Times New Roman"/>
          <w:sz w:val="28"/>
          <w:szCs w:val="28"/>
        </w:rPr>
        <w:t>в 201</w:t>
      </w:r>
      <w:r w:rsidR="003E78BF" w:rsidRPr="00BC795E">
        <w:rPr>
          <w:rFonts w:ascii="Times New Roman" w:hAnsi="Times New Roman" w:cs="Times New Roman"/>
          <w:sz w:val="28"/>
          <w:szCs w:val="28"/>
        </w:rPr>
        <w:t>9</w:t>
      </w:r>
      <w:r w:rsidR="00CD1E42" w:rsidRPr="00BC795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C795E" w:rsidRPr="00BC795E">
        <w:rPr>
          <w:rFonts w:ascii="Times New Roman" w:hAnsi="Times New Roman" w:cs="Times New Roman"/>
          <w:sz w:val="28"/>
          <w:szCs w:val="28"/>
        </w:rPr>
        <w:t>69,3</w:t>
      </w:r>
      <w:r w:rsidR="00ED665F">
        <w:rPr>
          <w:rFonts w:ascii="Times New Roman" w:hAnsi="Times New Roman" w:cs="Times New Roman"/>
          <w:sz w:val="28"/>
          <w:szCs w:val="28"/>
        </w:rPr>
        <w:t>1</w:t>
      </w:r>
      <w:r w:rsidR="00CD1E42" w:rsidRPr="00BC795E">
        <w:rPr>
          <w:rFonts w:ascii="Times New Roman" w:hAnsi="Times New Roman" w:cs="Times New Roman"/>
          <w:sz w:val="28"/>
          <w:szCs w:val="28"/>
        </w:rPr>
        <w:t xml:space="preserve"> рубля, </w:t>
      </w:r>
      <w:r w:rsidR="00792ADD" w:rsidRPr="00BC795E">
        <w:rPr>
          <w:rFonts w:ascii="Times New Roman" w:hAnsi="Times New Roman" w:cs="Times New Roman"/>
          <w:sz w:val="28"/>
          <w:szCs w:val="28"/>
        </w:rPr>
        <w:t>в 20</w:t>
      </w:r>
      <w:r w:rsidR="003E78BF" w:rsidRPr="00BC795E">
        <w:rPr>
          <w:rFonts w:ascii="Times New Roman" w:hAnsi="Times New Roman" w:cs="Times New Roman"/>
          <w:sz w:val="28"/>
          <w:szCs w:val="28"/>
        </w:rPr>
        <w:t>20</w:t>
      </w:r>
      <w:r w:rsidR="00792ADD" w:rsidRPr="00BC795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ED665F">
        <w:rPr>
          <w:rFonts w:ascii="Times New Roman" w:hAnsi="Times New Roman" w:cs="Times New Roman"/>
          <w:sz w:val="28"/>
          <w:szCs w:val="28"/>
        </w:rPr>
        <w:t>69,55</w:t>
      </w:r>
      <w:r w:rsidR="0004321C" w:rsidRPr="00BC795E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BC795E">
        <w:rPr>
          <w:rFonts w:ascii="Times New Roman" w:hAnsi="Times New Roman" w:cs="Times New Roman"/>
          <w:sz w:val="28"/>
          <w:szCs w:val="28"/>
        </w:rPr>
        <w:t>рубля, в 20</w:t>
      </w:r>
      <w:r w:rsidR="001A76BC" w:rsidRPr="00BC795E">
        <w:rPr>
          <w:rFonts w:ascii="Times New Roman" w:hAnsi="Times New Roman" w:cs="Times New Roman"/>
          <w:sz w:val="28"/>
          <w:szCs w:val="28"/>
        </w:rPr>
        <w:t>2</w:t>
      </w:r>
      <w:r w:rsidR="003E78BF" w:rsidRPr="00BC795E">
        <w:rPr>
          <w:rFonts w:ascii="Times New Roman" w:hAnsi="Times New Roman" w:cs="Times New Roman"/>
          <w:sz w:val="28"/>
          <w:szCs w:val="28"/>
        </w:rPr>
        <w:t>1</w:t>
      </w:r>
      <w:r w:rsidR="00CD1E42" w:rsidRPr="00BC795E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C795E" w:rsidRPr="00BC795E">
        <w:rPr>
          <w:rFonts w:ascii="Times New Roman" w:hAnsi="Times New Roman" w:cs="Times New Roman"/>
          <w:sz w:val="28"/>
          <w:szCs w:val="28"/>
        </w:rPr>
        <w:t>69,</w:t>
      </w:r>
      <w:r w:rsidR="00ED665F">
        <w:rPr>
          <w:rFonts w:ascii="Times New Roman" w:hAnsi="Times New Roman" w:cs="Times New Roman"/>
          <w:sz w:val="28"/>
          <w:szCs w:val="28"/>
        </w:rPr>
        <w:t>68</w:t>
      </w:r>
      <w:r w:rsidR="0004321C" w:rsidRPr="00BC795E">
        <w:rPr>
          <w:rFonts w:ascii="Times New Roman" w:hAnsi="Times New Roman" w:cs="Times New Roman"/>
          <w:sz w:val="28"/>
          <w:szCs w:val="28"/>
        </w:rPr>
        <w:t xml:space="preserve"> </w:t>
      </w:r>
      <w:r w:rsidR="00CD1E42" w:rsidRPr="00BC795E">
        <w:rPr>
          <w:rFonts w:ascii="Times New Roman" w:hAnsi="Times New Roman" w:cs="Times New Roman"/>
          <w:sz w:val="28"/>
          <w:szCs w:val="28"/>
        </w:rPr>
        <w:t>рубля.</w:t>
      </w:r>
    </w:p>
    <w:p w:rsidR="00F27D1F" w:rsidRPr="00C975C8" w:rsidRDefault="00051D91" w:rsidP="00460ADF">
      <w:pPr>
        <w:pStyle w:val="ConsPlusNormal"/>
        <w:spacing w:after="720" w:line="37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CE9">
        <w:t>_______________</w:t>
      </w:r>
    </w:p>
    <w:sectPr w:rsidR="00F27D1F" w:rsidRPr="00C975C8" w:rsidSect="00CB3D36">
      <w:headerReference w:type="default" r:id="rId15"/>
      <w:pgSz w:w="11906" w:h="16840"/>
      <w:pgMar w:top="1304" w:right="851" w:bottom="1304" w:left="1701" w:header="709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0D" w:rsidRDefault="00A66C0D" w:rsidP="005402DC">
      <w:r>
        <w:separator/>
      </w:r>
    </w:p>
  </w:endnote>
  <w:endnote w:type="continuationSeparator" w:id="0">
    <w:p w:rsidR="00A66C0D" w:rsidRDefault="00A66C0D" w:rsidP="0054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0D" w:rsidRDefault="00A66C0D" w:rsidP="005402DC">
      <w:r>
        <w:separator/>
      </w:r>
    </w:p>
  </w:footnote>
  <w:footnote w:type="continuationSeparator" w:id="0">
    <w:p w:rsidR="00A66C0D" w:rsidRDefault="00A66C0D" w:rsidP="0054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955920"/>
      <w:docPartObj>
        <w:docPartGallery w:val="Page Numbers (Top of Page)"/>
        <w:docPartUnique/>
      </w:docPartObj>
    </w:sdtPr>
    <w:sdtContent>
      <w:p w:rsidR="00553545" w:rsidRDefault="005535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D10">
          <w:rPr>
            <w:noProof/>
          </w:rPr>
          <w:t>26</w:t>
        </w:r>
        <w:r>
          <w:fldChar w:fldCharType="end"/>
        </w:r>
      </w:p>
    </w:sdtContent>
  </w:sdt>
  <w:p w:rsidR="00553545" w:rsidRDefault="005535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1F"/>
    <w:rsid w:val="00010812"/>
    <w:rsid w:val="000129EC"/>
    <w:rsid w:val="00012D5D"/>
    <w:rsid w:val="00013DCC"/>
    <w:rsid w:val="00021A3B"/>
    <w:rsid w:val="00024E4E"/>
    <w:rsid w:val="00030DBC"/>
    <w:rsid w:val="00033377"/>
    <w:rsid w:val="00035F4F"/>
    <w:rsid w:val="0004024F"/>
    <w:rsid w:val="000402DE"/>
    <w:rsid w:val="0004321C"/>
    <w:rsid w:val="00043232"/>
    <w:rsid w:val="00043C1A"/>
    <w:rsid w:val="000477CE"/>
    <w:rsid w:val="000478BC"/>
    <w:rsid w:val="00051D91"/>
    <w:rsid w:val="00054BD9"/>
    <w:rsid w:val="000552AD"/>
    <w:rsid w:val="000568FC"/>
    <w:rsid w:val="000608C5"/>
    <w:rsid w:val="00061815"/>
    <w:rsid w:val="000649F9"/>
    <w:rsid w:val="00064B26"/>
    <w:rsid w:val="000667E4"/>
    <w:rsid w:val="00071DCB"/>
    <w:rsid w:val="00072961"/>
    <w:rsid w:val="00072D65"/>
    <w:rsid w:val="00085881"/>
    <w:rsid w:val="00086CEC"/>
    <w:rsid w:val="00091652"/>
    <w:rsid w:val="00091A47"/>
    <w:rsid w:val="00094242"/>
    <w:rsid w:val="000A35A2"/>
    <w:rsid w:val="000A5641"/>
    <w:rsid w:val="000A5924"/>
    <w:rsid w:val="000B0E68"/>
    <w:rsid w:val="000B26D1"/>
    <w:rsid w:val="000B4455"/>
    <w:rsid w:val="000B54D2"/>
    <w:rsid w:val="000B5CFC"/>
    <w:rsid w:val="000C4046"/>
    <w:rsid w:val="000D14A5"/>
    <w:rsid w:val="000E69D8"/>
    <w:rsid w:val="000F1391"/>
    <w:rsid w:val="000F1413"/>
    <w:rsid w:val="000F1825"/>
    <w:rsid w:val="000F18F0"/>
    <w:rsid w:val="000F2831"/>
    <w:rsid w:val="000F5A6E"/>
    <w:rsid w:val="000F75EA"/>
    <w:rsid w:val="00103A6A"/>
    <w:rsid w:val="0010636E"/>
    <w:rsid w:val="00120D4B"/>
    <w:rsid w:val="001211F8"/>
    <w:rsid w:val="00125348"/>
    <w:rsid w:val="00126D55"/>
    <w:rsid w:val="001375DE"/>
    <w:rsid w:val="001529F8"/>
    <w:rsid w:val="00155CA4"/>
    <w:rsid w:val="001606E6"/>
    <w:rsid w:val="00161CFE"/>
    <w:rsid w:val="001627FD"/>
    <w:rsid w:val="00170F53"/>
    <w:rsid w:val="001841DA"/>
    <w:rsid w:val="001851C2"/>
    <w:rsid w:val="001A167C"/>
    <w:rsid w:val="001A76BC"/>
    <w:rsid w:val="001B4A04"/>
    <w:rsid w:val="001C3378"/>
    <w:rsid w:val="001C411D"/>
    <w:rsid w:val="001C432B"/>
    <w:rsid w:val="001C4AF1"/>
    <w:rsid w:val="001C58CF"/>
    <w:rsid w:val="001C6A46"/>
    <w:rsid w:val="001D714F"/>
    <w:rsid w:val="001E09BA"/>
    <w:rsid w:val="001E79E6"/>
    <w:rsid w:val="001F13E8"/>
    <w:rsid w:val="001F41D3"/>
    <w:rsid w:val="001F54E9"/>
    <w:rsid w:val="001F6777"/>
    <w:rsid w:val="002223AD"/>
    <w:rsid w:val="00223C89"/>
    <w:rsid w:val="002243B4"/>
    <w:rsid w:val="00233F44"/>
    <w:rsid w:val="00234316"/>
    <w:rsid w:val="00244066"/>
    <w:rsid w:val="00245AED"/>
    <w:rsid w:val="00246217"/>
    <w:rsid w:val="00247278"/>
    <w:rsid w:val="002511BB"/>
    <w:rsid w:val="00257E70"/>
    <w:rsid w:val="00261D0F"/>
    <w:rsid w:val="00264870"/>
    <w:rsid w:val="00273206"/>
    <w:rsid w:val="0027603F"/>
    <w:rsid w:val="00282953"/>
    <w:rsid w:val="00283756"/>
    <w:rsid w:val="002853F3"/>
    <w:rsid w:val="00285FA2"/>
    <w:rsid w:val="0029451F"/>
    <w:rsid w:val="002A1A2F"/>
    <w:rsid w:val="002A7646"/>
    <w:rsid w:val="002B0F77"/>
    <w:rsid w:val="002B14C5"/>
    <w:rsid w:val="002B2C2C"/>
    <w:rsid w:val="002B3755"/>
    <w:rsid w:val="002C1B9A"/>
    <w:rsid w:val="002C4C90"/>
    <w:rsid w:val="002C792A"/>
    <w:rsid w:val="002D0C77"/>
    <w:rsid w:val="002D17C4"/>
    <w:rsid w:val="002D57CF"/>
    <w:rsid w:val="002E37DB"/>
    <w:rsid w:val="002E4122"/>
    <w:rsid w:val="002F1622"/>
    <w:rsid w:val="002F31F5"/>
    <w:rsid w:val="00300C7B"/>
    <w:rsid w:val="00310177"/>
    <w:rsid w:val="00313E77"/>
    <w:rsid w:val="003148FD"/>
    <w:rsid w:val="003178F7"/>
    <w:rsid w:val="0032686C"/>
    <w:rsid w:val="003269E8"/>
    <w:rsid w:val="00326D18"/>
    <w:rsid w:val="003321B9"/>
    <w:rsid w:val="00332214"/>
    <w:rsid w:val="003333EF"/>
    <w:rsid w:val="0034244A"/>
    <w:rsid w:val="003435EC"/>
    <w:rsid w:val="003477D8"/>
    <w:rsid w:val="00347F79"/>
    <w:rsid w:val="00351483"/>
    <w:rsid w:val="003616BD"/>
    <w:rsid w:val="0036408D"/>
    <w:rsid w:val="00366098"/>
    <w:rsid w:val="00371624"/>
    <w:rsid w:val="0037442C"/>
    <w:rsid w:val="00382473"/>
    <w:rsid w:val="00382BBA"/>
    <w:rsid w:val="0038454B"/>
    <w:rsid w:val="0039072D"/>
    <w:rsid w:val="003929AC"/>
    <w:rsid w:val="003950EA"/>
    <w:rsid w:val="003B279A"/>
    <w:rsid w:val="003C041D"/>
    <w:rsid w:val="003C1210"/>
    <w:rsid w:val="003C29C8"/>
    <w:rsid w:val="003D4B5F"/>
    <w:rsid w:val="003D55F7"/>
    <w:rsid w:val="003D565C"/>
    <w:rsid w:val="003D6DD3"/>
    <w:rsid w:val="003D703A"/>
    <w:rsid w:val="003E78BF"/>
    <w:rsid w:val="003F1AAA"/>
    <w:rsid w:val="003F367F"/>
    <w:rsid w:val="003F3930"/>
    <w:rsid w:val="003F5719"/>
    <w:rsid w:val="00400C00"/>
    <w:rsid w:val="00401C49"/>
    <w:rsid w:val="00405EA3"/>
    <w:rsid w:val="004161A1"/>
    <w:rsid w:val="00420E9E"/>
    <w:rsid w:val="00421554"/>
    <w:rsid w:val="00430741"/>
    <w:rsid w:val="004466F3"/>
    <w:rsid w:val="00447EED"/>
    <w:rsid w:val="0045349F"/>
    <w:rsid w:val="00456E76"/>
    <w:rsid w:val="00460ADF"/>
    <w:rsid w:val="004620C7"/>
    <w:rsid w:val="00462405"/>
    <w:rsid w:val="00470020"/>
    <w:rsid w:val="00471551"/>
    <w:rsid w:val="00476212"/>
    <w:rsid w:val="0047626C"/>
    <w:rsid w:val="00486782"/>
    <w:rsid w:val="00492402"/>
    <w:rsid w:val="00493C4E"/>
    <w:rsid w:val="00495287"/>
    <w:rsid w:val="00496D77"/>
    <w:rsid w:val="00497E08"/>
    <w:rsid w:val="004A0436"/>
    <w:rsid w:val="004B0982"/>
    <w:rsid w:val="004C3E01"/>
    <w:rsid w:val="004C4167"/>
    <w:rsid w:val="004C50E7"/>
    <w:rsid w:val="004C79AD"/>
    <w:rsid w:val="004D1776"/>
    <w:rsid w:val="004D79DA"/>
    <w:rsid w:val="004E5D10"/>
    <w:rsid w:val="004E5E27"/>
    <w:rsid w:val="004F2229"/>
    <w:rsid w:val="004F4A7D"/>
    <w:rsid w:val="004F53D3"/>
    <w:rsid w:val="004F6252"/>
    <w:rsid w:val="00506146"/>
    <w:rsid w:val="00507B10"/>
    <w:rsid w:val="00512942"/>
    <w:rsid w:val="00520576"/>
    <w:rsid w:val="005253F0"/>
    <w:rsid w:val="00531F33"/>
    <w:rsid w:val="005402DC"/>
    <w:rsid w:val="00544B2D"/>
    <w:rsid w:val="00546C3A"/>
    <w:rsid w:val="005530C1"/>
    <w:rsid w:val="00553545"/>
    <w:rsid w:val="005548FA"/>
    <w:rsid w:val="00557D7E"/>
    <w:rsid w:val="00566B85"/>
    <w:rsid w:val="005702B7"/>
    <w:rsid w:val="0057518F"/>
    <w:rsid w:val="0058338B"/>
    <w:rsid w:val="00590F37"/>
    <w:rsid w:val="005911BD"/>
    <w:rsid w:val="005935ED"/>
    <w:rsid w:val="00595F3C"/>
    <w:rsid w:val="00596D56"/>
    <w:rsid w:val="00597A58"/>
    <w:rsid w:val="005A1641"/>
    <w:rsid w:val="005A31C3"/>
    <w:rsid w:val="005B0FD6"/>
    <w:rsid w:val="005B1038"/>
    <w:rsid w:val="005B1F3A"/>
    <w:rsid w:val="005B1FB6"/>
    <w:rsid w:val="005B2367"/>
    <w:rsid w:val="005B29F0"/>
    <w:rsid w:val="005C16A6"/>
    <w:rsid w:val="005C3627"/>
    <w:rsid w:val="005D03F4"/>
    <w:rsid w:val="005D618A"/>
    <w:rsid w:val="005E1C2C"/>
    <w:rsid w:val="005E3F08"/>
    <w:rsid w:val="005E403B"/>
    <w:rsid w:val="005F006D"/>
    <w:rsid w:val="005F01E6"/>
    <w:rsid w:val="005F660C"/>
    <w:rsid w:val="00603439"/>
    <w:rsid w:val="00612826"/>
    <w:rsid w:val="006167F0"/>
    <w:rsid w:val="00620262"/>
    <w:rsid w:val="0062083B"/>
    <w:rsid w:val="00620D8F"/>
    <w:rsid w:val="0062695C"/>
    <w:rsid w:val="00630952"/>
    <w:rsid w:val="006345F4"/>
    <w:rsid w:val="006363B2"/>
    <w:rsid w:val="0065031B"/>
    <w:rsid w:val="006614A3"/>
    <w:rsid w:val="006654D8"/>
    <w:rsid w:val="006667A6"/>
    <w:rsid w:val="006670AA"/>
    <w:rsid w:val="00680788"/>
    <w:rsid w:val="00682034"/>
    <w:rsid w:val="00686645"/>
    <w:rsid w:val="00692384"/>
    <w:rsid w:val="006923BB"/>
    <w:rsid w:val="00692A71"/>
    <w:rsid w:val="00694282"/>
    <w:rsid w:val="00696582"/>
    <w:rsid w:val="006A22EE"/>
    <w:rsid w:val="006A637A"/>
    <w:rsid w:val="006A6491"/>
    <w:rsid w:val="006B02AA"/>
    <w:rsid w:val="006B60B5"/>
    <w:rsid w:val="006B64FA"/>
    <w:rsid w:val="006C6E06"/>
    <w:rsid w:val="006D00FC"/>
    <w:rsid w:val="006D03CA"/>
    <w:rsid w:val="006D441E"/>
    <w:rsid w:val="006E0F2F"/>
    <w:rsid w:val="006E1CF4"/>
    <w:rsid w:val="006E3515"/>
    <w:rsid w:val="006E6287"/>
    <w:rsid w:val="006F37B0"/>
    <w:rsid w:val="00700627"/>
    <w:rsid w:val="007009DE"/>
    <w:rsid w:val="00711BBF"/>
    <w:rsid w:val="00713774"/>
    <w:rsid w:val="00714194"/>
    <w:rsid w:val="00716D3F"/>
    <w:rsid w:val="00725CEF"/>
    <w:rsid w:val="007264F0"/>
    <w:rsid w:val="00740C59"/>
    <w:rsid w:val="00741955"/>
    <w:rsid w:val="00746A4F"/>
    <w:rsid w:val="0074744A"/>
    <w:rsid w:val="00751AE5"/>
    <w:rsid w:val="007525AA"/>
    <w:rsid w:val="00763088"/>
    <w:rsid w:val="00765C1D"/>
    <w:rsid w:val="007671FC"/>
    <w:rsid w:val="007709D8"/>
    <w:rsid w:val="0077460F"/>
    <w:rsid w:val="0077753B"/>
    <w:rsid w:val="00782DD4"/>
    <w:rsid w:val="00785F1F"/>
    <w:rsid w:val="007873FD"/>
    <w:rsid w:val="00790C79"/>
    <w:rsid w:val="00792ADD"/>
    <w:rsid w:val="007A16E5"/>
    <w:rsid w:val="007A2129"/>
    <w:rsid w:val="007A23C2"/>
    <w:rsid w:val="007A4F0D"/>
    <w:rsid w:val="007A7BF9"/>
    <w:rsid w:val="007B07D7"/>
    <w:rsid w:val="007B7B4A"/>
    <w:rsid w:val="007B7F53"/>
    <w:rsid w:val="007C55E9"/>
    <w:rsid w:val="007C6899"/>
    <w:rsid w:val="007C754E"/>
    <w:rsid w:val="007D5550"/>
    <w:rsid w:val="007D6A08"/>
    <w:rsid w:val="007D6F88"/>
    <w:rsid w:val="007E3D2E"/>
    <w:rsid w:val="007F1DA8"/>
    <w:rsid w:val="00801C0E"/>
    <w:rsid w:val="0080337D"/>
    <w:rsid w:val="00805590"/>
    <w:rsid w:val="00811283"/>
    <w:rsid w:val="008125E9"/>
    <w:rsid w:val="0081746B"/>
    <w:rsid w:val="008215EA"/>
    <w:rsid w:val="00825200"/>
    <w:rsid w:val="008267B5"/>
    <w:rsid w:val="00831CB9"/>
    <w:rsid w:val="0083220F"/>
    <w:rsid w:val="008358CC"/>
    <w:rsid w:val="00836E8B"/>
    <w:rsid w:val="00844B7A"/>
    <w:rsid w:val="008503E1"/>
    <w:rsid w:val="00867546"/>
    <w:rsid w:val="008710B0"/>
    <w:rsid w:val="008735F8"/>
    <w:rsid w:val="0089677E"/>
    <w:rsid w:val="008A0F66"/>
    <w:rsid w:val="008A6351"/>
    <w:rsid w:val="008B0D17"/>
    <w:rsid w:val="008B44C2"/>
    <w:rsid w:val="008B487E"/>
    <w:rsid w:val="008C1862"/>
    <w:rsid w:val="008C1D56"/>
    <w:rsid w:val="008C1D8E"/>
    <w:rsid w:val="008C4016"/>
    <w:rsid w:val="008C5663"/>
    <w:rsid w:val="008D7608"/>
    <w:rsid w:val="008E0119"/>
    <w:rsid w:val="008E227F"/>
    <w:rsid w:val="008E4117"/>
    <w:rsid w:val="00904DD6"/>
    <w:rsid w:val="00906458"/>
    <w:rsid w:val="00913C49"/>
    <w:rsid w:val="00914198"/>
    <w:rsid w:val="00915CE7"/>
    <w:rsid w:val="00922FF4"/>
    <w:rsid w:val="0092485D"/>
    <w:rsid w:val="00924D46"/>
    <w:rsid w:val="00933C16"/>
    <w:rsid w:val="0093697E"/>
    <w:rsid w:val="009445B4"/>
    <w:rsid w:val="00945C44"/>
    <w:rsid w:val="00956421"/>
    <w:rsid w:val="00960ACD"/>
    <w:rsid w:val="00963D36"/>
    <w:rsid w:val="00971A5A"/>
    <w:rsid w:val="0097758A"/>
    <w:rsid w:val="009851C7"/>
    <w:rsid w:val="00985C7D"/>
    <w:rsid w:val="009958E9"/>
    <w:rsid w:val="009A0040"/>
    <w:rsid w:val="009A039E"/>
    <w:rsid w:val="009A0A62"/>
    <w:rsid w:val="009A50BE"/>
    <w:rsid w:val="009A6CFA"/>
    <w:rsid w:val="009B6009"/>
    <w:rsid w:val="009B60B0"/>
    <w:rsid w:val="009C1B42"/>
    <w:rsid w:val="009C2F11"/>
    <w:rsid w:val="009D138C"/>
    <w:rsid w:val="009D3EA2"/>
    <w:rsid w:val="009D3ED0"/>
    <w:rsid w:val="009E4DCD"/>
    <w:rsid w:val="009E51AF"/>
    <w:rsid w:val="009E6CF4"/>
    <w:rsid w:val="009E7E66"/>
    <w:rsid w:val="009F141C"/>
    <w:rsid w:val="009F1C42"/>
    <w:rsid w:val="00A03EDC"/>
    <w:rsid w:val="00A04D3F"/>
    <w:rsid w:val="00A065D0"/>
    <w:rsid w:val="00A13B8D"/>
    <w:rsid w:val="00A2431F"/>
    <w:rsid w:val="00A262DE"/>
    <w:rsid w:val="00A33424"/>
    <w:rsid w:val="00A4293F"/>
    <w:rsid w:val="00A462C4"/>
    <w:rsid w:val="00A4690B"/>
    <w:rsid w:val="00A47E50"/>
    <w:rsid w:val="00A57B1E"/>
    <w:rsid w:val="00A6155A"/>
    <w:rsid w:val="00A64F62"/>
    <w:rsid w:val="00A65660"/>
    <w:rsid w:val="00A66C0D"/>
    <w:rsid w:val="00A71C9C"/>
    <w:rsid w:val="00A76B09"/>
    <w:rsid w:val="00A850E3"/>
    <w:rsid w:val="00AA110D"/>
    <w:rsid w:val="00AA2809"/>
    <w:rsid w:val="00AA7D82"/>
    <w:rsid w:val="00AB1AB7"/>
    <w:rsid w:val="00AC269B"/>
    <w:rsid w:val="00AC356C"/>
    <w:rsid w:val="00AC7CC2"/>
    <w:rsid w:val="00AC7E41"/>
    <w:rsid w:val="00AD4E42"/>
    <w:rsid w:val="00AD6685"/>
    <w:rsid w:val="00AD6A1A"/>
    <w:rsid w:val="00AE1992"/>
    <w:rsid w:val="00AF1407"/>
    <w:rsid w:val="00AF4682"/>
    <w:rsid w:val="00AF4BE5"/>
    <w:rsid w:val="00B05459"/>
    <w:rsid w:val="00B1291F"/>
    <w:rsid w:val="00B16A03"/>
    <w:rsid w:val="00B241F7"/>
    <w:rsid w:val="00B259ED"/>
    <w:rsid w:val="00B30CF1"/>
    <w:rsid w:val="00B47CD0"/>
    <w:rsid w:val="00B51D36"/>
    <w:rsid w:val="00B52D7E"/>
    <w:rsid w:val="00B60B49"/>
    <w:rsid w:val="00B64515"/>
    <w:rsid w:val="00B66BFB"/>
    <w:rsid w:val="00B82051"/>
    <w:rsid w:val="00B84766"/>
    <w:rsid w:val="00B84E9C"/>
    <w:rsid w:val="00B85DC7"/>
    <w:rsid w:val="00B875C9"/>
    <w:rsid w:val="00B913C8"/>
    <w:rsid w:val="00B919FB"/>
    <w:rsid w:val="00B9264B"/>
    <w:rsid w:val="00BA1BF3"/>
    <w:rsid w:val="00BA230E"/>
    <w:rsid w:val="00BA3233"/>
    <w:rsid w:val="00BA4464"/>
    <w:rsid w:val="00BA7C2B"/>
    <w:rsid w:val="00BB0FF0"/>
    <w:rsid w:val="00BB36B5"/>
    <w:rsid w:val="00BB408D"/>
    <w:rsid w:val="00BB4265"/>
    <w:rsid w:val="00BB583B"/>
    <w:rsid w:val="00BC12D5"/>
    <w:rsid w:val="00BC4888"/>
    <w:rsid w:val="00BC7064"/>
    <w:rsid w:val="00BC795E"/>
    <w:rsid w:val="00BD3F07"/>
    <w:rsid w:val="00BE0907"/>
    <w:rsid w:val="00BE287E"/>
    <w:rsid w:val="00BE70EE"/>
    <w:rsid w:val="00BF4E8E"/>
    <w:rsid w:val="00BF7C7F"/>
    <w:rsid w:val="00C05A9A"/>
    <w:rsid w:val="00C12480"/>
    <w:rsid w:val="00C12C28"/>
    <w:rsid w:val="00C14DCF"/>
    <w:rsid w:val="00C21B67"/>
    <w:rsid w:val="00C258A3"/>
    <w:rsid w:val="00C31FB3"/>
    <w:rsid w:val="00C42B82"/>
    <w:rsid w:val="00C43802"/>
    <w:rsid w:val="00C43D60"/>
    <w:rsid w:val="00C44748"/>
    <w:rsid w:val="00C44E49"/>
    <w:rsid w:val="00C54F3B"/>
    <w:rsid w:val="00C56123"/>
    <w:rsid w:val="00C66F62"/>
    <w:rsid w:val="00C71228"/>
    <w:rsid w:val="00C716A9"/>
    <w:rsid w:val="00C73175"/>
    <w:rsid w:val="00C7487C"/>
    <w:rsid w:val="00C81CE9"/>
    <w:rsid w:val="00C9428F"/>
    <w:rsid w:val="00C975C8"/>
    <w:rsid w:val="00C976D4"/>
    <w:rsid w:val="00C9790C"/>
    <w:rsid w:val="00CA6EEE"/>
    <w:rsid w:val="00CB3D36"/>
    <w:rsid w:val="00CC0877"/>
    <w:rsid w:val="00CC79E7"/>
    <w:rsid w:val="00CD14BE"/>
    <w:rsid w:val="00CD1E42"/>
    <w:rsid w:val="00CD551D"/>
    <w:rsid w:val="00CD5FFC"/>
    <w:rsid w:val="00CE2A37"/>
    <w:rsid w:val="00CE4278"/>
    <w:rsid w:val="00CF38B7"/>
    <w:rsid w:val="00CF75A0"/>
    <w:rsid w:val="00D064EA"/>
    <w:rsid w:val="00D115F7"/>
    <w:rsid w:val="00D1187A"/>
    <w:rsid w:val="00D127F7"/>
    <w:rsid w:val="00D1361A"/>
    <w:rsid w:val="00D1560E"/>
    <w:rsid w:val="00D16CB2"/>
    <w:rsid w:val="00D16EE7"/>
    <w:rsid w:val="00D22571"/>
    <w:rsid w:val="00D237CE"/>
    <w:rsid w:val="00D24017"/>
    <w:rsid w:val="00D2503D"/>
    <w:rsid w:val="00D25DC1"/>
    <w:rsid w:val="00D343DC"/>
    <w:rsid w:val="00D419A1"/>
    <w:rsid w:val="00D42F7C"/>
    <w:rsid w:val="00D45421"/>
    <w:rsid w:val="00D46533"/>
    <w:rsid w:val="00D468DA"/>
    <w:rsid w:val="00D4711C"/>
    <w:rsid w:val="00D47A49"/>
    <w:rsid w:val="00D522D7"/>
    <w:rsid w:val="00D574AA"/>
    <w:rsid w:val="00D628B7"/>
    <w:rsid w:val="00D71174"/>
    <w:rsid w:val="00D71F09"/>
    <w:rsid w:val="00D722E9"/>
    <w:rsid w:val="00D73B28"/>
    <w:rsid w:val="00D747B8"/>
    <w:rsid w:val="00D75512"/>
    <w:rsid w:val="00D7621D"/>
    <w:rsid w:val="00D80636"/>
    <w:rsid w:val="00D87101"/>
    <w:rsid w:val="00D878EA"/>
    <w:rsid w:val="00D92B1E"/>
    <w:rsid w:val="00DA07F7"/>
    <w:rsid w:val="00DA2A73"/>
    <w:rsid w:val="00DA45C0"/>
    <w:rsid w:val="00DB10ED"/>
    <w:rsid w:val="00DB1EA4"/>
    <w:rsid w:val="00DB2316"/>
    <w:rsid w:val="00DB75F8"/>
    <w:rsid w:val="00DD1D58"/>
    <w:rsid w:val="00DE3C83"/>
    <w:rsid w:val="00DE5554"/>
    <w:rsid w:val="00DE5890"/>
    <w:rsid w:val="00DF0902"/>
    <w:rsid w:val="00DF1BA4"/>
    <w:rsid w:val="00DF7E81"/>
    <w:rsid w:val="00E038BC"/>
    <w:rsid w:val="00E04178"/>
    <w:rsid w:val="00E124AC"/>
    <w:rsid w:val="00E1265E"/>
    <w:rsid w:val="00E14ACE"/>
    <w:rsid w:val="00E16240"/>
    <w:rsid w:val="00E17373"/>
    <w:rsid w:val="00E21C68"/>
    <w:rsid w:val="00E21FD5"/>
    <w:rsid w:val="00E3122A"/>
    <w:rsid w:val="00E372D9"/>
    <w:rsid w:val="00E4342E"/>
    <w:rsid w:val="00E5534F"/>
    <w:rsid w:val="00E55565"/>
    <w:rsid w:val="00E5656D"/>
    <w:rsid w:val="00E57AC5"/>
    <w:rsid w:val="00E6410E"/>
    <w:rsid w:val="00E645C7"/>
    <w:rsid w:val="00E6562E"/>
    <w:rsid w:val="00E6678C"/>
    <w:rsid w:val="00E72193"/>
    <w:rsid w:val="00E73834"/>
    <w:rsid w:val="00E738E6"/>
    <w:rsid w:val="00E8205E"/>
    <w:rsid w:val="00E837C2"/>
    <w:rsid w:val="00E86A56"/>
    <w:rsid w:val="00E9010F"/>
    <w:rsid w:val="00EA469E"/>
    <w:rsid w:val="00EB1A23"/>
    <w:rsid w:val="00EB4DF3"/>
    <w:rsid w:val="00EC4C79"/>
    <w:rsid w:val="00EC53E5"/>
    <w:rsid w:val="00EC54BE"/>
    <w:rsid w:val="00EC5DA0"/>
    <w:rsid w:val="00EC792D"/>
    <w:rsid w:val="00ED665F"/>
    <w:rsid w:val="00EE1AF2"/>
    <w:rsid w:val="00EE3550"/>
    <w:rsid w:val="00EE4CF9"/>
    <w:rsid w:val="00EF1519"/>
    <w:rsid w:val="00EF23CD"/>
    <w:rsid w:val="00EF441F"/>
    <w:rsid w:val="00F12412"/>
    <w:rsid w:val="00F163C2"/>
    <w:rsid w:val="00F17887"/>
    <w:rsid w:val="00F20084"/>
    <w:rsid w:val="00F20B78"/>
    <w:rsid w:val="00F232C3"/>
    <w:rsid w:val="00F26A0C"/>
    <w:rsid w:val="00F27D1F"/>
    <w:rsid w:val="00F31B5D"/>
    <w:rsid w:val="00F3257D"/>
    <w:rsid w:val="00F36F54"/>
    <w:rsid w:val="00F41006"/>
    <w:rsid w:val="00F42C4F"/>
    <w:rsid w:val="00F45028"/>
    <w:rsid w:val="00F46E3A"/>
    <w:rsid w:val="00F47EE2"/>
    <w:rsid w:val="00F56028"/>
    <w:rsid w:val="00F56FA0"/>
    <w:rsid w:val="00F623E5"/>
    <w:rsid w:val="00F62FE6"/>
    <w:rsid w:val="00F63BC0"/>
    <w:rsid w:val="00F7146A"/>
    <w:rsid w:val="00F71F83"/>
    <w:rsid w:val="00F72BB4"/>
    <w:rsid w:val="00F736B0"/>
    <w:rsid w:val="00F75081"/>
    <w:rsid w:val="00F81CD5"/>
    <w:rsid w:val="00F83D7D"/>
    <w:rsid w:val="00F91701"/>
    <w:rsid w:val="00F91BC3"/>
    <w:rsid w:val="00F929BF"/>
    <w:rsid w:val="00F95A2A"/>
    <w:rsid w:val="00FA0A19"/>
    <w:rsid w:val="00FA27B6"/>
    <w:rsid w:val="00FA7215"/>
    <w:rsid w:val="00FA7CA7"/>
    <w:rsid w:val="00FB3D8F"/>
    <w:rsid w:val="00FC2634"/>
    <w:rsid w:val="00FD00EA"/>
    <w:rsid w:val="00FD176D"/>
    <w:rsid w:val="00FD5DFC"/>
    <w:rsid w:val="00FD6153"/>
    <w:rsid w:val="00FF1E5E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7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22A"/>
  </w:style>
  <w:style w:type="paragraph" w:styleId="a3">
    <w:name w:val="header"/>
    <w:basedOn w:val="a"/>
    <w:link w:val="a4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223C8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8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7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7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7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7D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3122A"/>
  </w:style>
  <w:style w:type="paragraph" w:styleId="a3">
    <w:name w:val="header"/>
    <w:basedOn w:val="a"/>
    <w:link w:val="a4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402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02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2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2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tent">
    <w:name w:val="content"/>
    <w:basedOn w:val="a"/>
    <w:rsid w:val="00223C89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18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0BCA9D77CA9E441E8A42FBFA65129BD7D670A0D689F94ADF49C5E6551BE7D871EB803AEAD57978u6VEG" TargetMode="External"/><Relationship Id="rId13" Type="http://schemas.openxmlformats.org/officeDocument/2006/relationships/hyperlink" Target="consultantplus://offline/ref=A70BCA9D77CA9E441E8A42FBFA65129BD7D973A1D089F94ADF49C5E6551BE7D871EB803AEAD57B7Fu6V2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0BCA9D77CA9E441E8A42FBFA65129BD4DF70A2D587F94ADF49C5E6551BE7D871EB803AEAD57B7Au6V6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0BCA9D77CA9E441E8A42FBFA65129BD7D778A6D785F94ADF49C5E6551BE7D871EB803AEAD57A79u6VF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70BCA9D77CA9E441E8A42FBFA65129BD7D677A3DF85F94ADF49C5E6551BE7D871EB803AEAD57C7Eu6V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0BCA9D77CA9E441E8A42FBFA65129BD4DF70A0D484F94ADF49C5E655u1VBG" TargetMode="External"/><Relationship Id="rId14" Type="http://schemas.openxmlformats.org/officeDocument/2006/relationships/hyperlink" Target="consultantplus://offline/ref=A70BCA9D77CA9E441E8A42FBFA65129BD7D670A0D689F94ADF49C5E6551BE7D871EB803AEAD47F7Cu6V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402C5-B761-45C9-958D-55906321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11988</Words>
  <Characters>68336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Копанева Асия Мансуровна</dc:creator>
  <cp:lastModifiedBy>Любовь В. Кузнецова</cp:lastModifiedBy>
  <cp:revision>282</cp:revision>
  <cp:lastPrinted>2018-12-26T12:01:00Z</cp:lastPrinted>
  <dcterms:created xsi:type="dcterms:W3CDTF">2018-12-04T12:49:00Z</dcterms:created>
  <dcterms:modified xsi:type="dcterms:W3CDTF">2018-12-27T08:25:00Z</dcterms:modified>
</cp:coreProperties>
</file>